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46" w:rsidRDefault="00944646">
      <w:pPr>
        <w:pStyle w:val="Standard"/>
        <w:jc w:val="center"/>
        <w:rPr>
          <w:b/>
        </w:rPr>
      </w:pPr>
    </w:p>
    <w:p w:rsidR="00F74164" w:rsidRDefault="00F74164">
      <w:pPr>
        <w:pStyle w:val="Standard"/>
        <w:jc w:val="center"/>
        <w:rPr>
          <w:b/>
        </w:rPr>
      </w:pPr>
    </w:p>
    <w:p w:rsidR="00F74164" w:rsidRDefault="00F74164">
      <w:pPr>
        <w:pStyle w:val="Standard"/>
        <w:jc w:val="center"/>
        <w:rPr>
          <w:b/>
        </w:rPr>
      </w:pPr>
    </w:p>
    <w:p w:rsidR="00F74164" w:rsidRDefault="00F74164">
      <w:pPr>
        <w:pStyle w:val="Standard"/>
        <w:jc w:val="center"/>
        <w:rPr>
          <w:b/>
        </w:rPr>
      </w:pPr>
    </w:p>
    <w:p w:rsidR="00BF3A19" w:rsidRDefault="00764358">
      <w:pPr>
        <w:pStyle w:val="Standard"/>
        <w:jc w:val="center"/>
        <w:rPr>
          <w:b/>
        </w:rPr>
      </w:pPr>
      <w:r>
        <w:rPr>
          <w:b/>
        </w:rPr>
        <w:t xml:space="preserve">План проведения публичных мероприятий </w:t>
      </w:r>
      <w:r w:rsidR="00944646">
        <w:rPr>
          <w:b/>
        </w:rPr>
        <w:t xml:space="preserve">Кабардино-Балкарского </w:t>
      </w:r>
      <w:r>
        <w:rPr>
          <w:b/>
        </w:rPr>
        <w:t>УФАС России с анализом правоприменительной практики на 2017 год</w:t>
      </w:r>
    </w:p>
    <w:p w:rsidR="00BF3A19" w:rsidRDefault="00BF3A19">
      <w:pPr>
        <w:pStyle w:val="Standard"/>
        <w:jc w:val="center"/>
        <w:rPr>
          <w:b/>
        </w:rPr>
      </w:pPr>
    </w:p>
    <w:tbl>
      <w:tblPr>
        <w:tblW w:w="15010" w:type="dxa"/>
        <w:tblInd w:w="100" w:type="dxa"/>
        <w:tblLayout w:type="fixed"/>
        <w:tblCellMar>
          <w:left w:w="10" w:type="dxa"/>
          <w:right w:w="10" w:type="dxa"/>
        </w:tblCellMar>
        <w:tblLook w:val="04A0"/>
      </w:tblPr>
      <w:tblGrid>
        <w:gridCol w:w="896"/>
        <w:gridCol w:w="3186"/>
        <w:gridCol w:w="8568"/>
        <w:gridCol w:w="2360"/>
      </w:tblGrid>
      <w:tr w:rsidR="00BF3A19">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BF3A19">
        <w:trPr>
          <w:trHeight w:val="1992"/>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6837" w:rsidRDefault="00956837">
            <w:pPr>
              <w:pStyle w:val="Standard"/>
              <w:jc w:val="center"/>
              <w:rPr>
                <w:b/>
              </w:rPr>
            </w:pPr>
          </w:p>
          <w:p w:rsidR="00BF3A19" w:rsidRDefault="00764358">
            <w:pPr>
              <w:pStyle w:val="Standard"/>
              <w:jc w:val="center"/>
              <w:rPr>
                <w:b/>
              </w:rPr>
            </w:pPr>
            <w:r>
              <w:rPr>
                <w:b/>
              </w:rPr>
              <w:t>1</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1E5B78">
            <w:pPr>
              <w:pStyle w:val="Standard"/>
              <w:ind w:left="-75"/>
              <w:rPr>
                <w:b/>
              </w:rPr>
            </w:pPr>
            <w:r>
              <w:rPr>
                <w:b/>
              </w:rPr>
              <w:t xml:space="preserve">   </w:t>
            </w:r>
          </w:p>
          <w:p w:rsidR="001E5B78" w:rsidRPr="00956837" w:rsidRDefault="001E5B78">
            <w:pPr>
              <w:pStyle w:val="Standard"/>
              <w:ind w:left="-75"/>
            </w:pPr>
            <w:r w:rsidRPr="00956837">
              <w:t xml:space="preserve">г. Нальчик, </w:t>
            </w:r>
          </w:p>
          <w:p w:rsidR="001E5B78" w:rsidRDefault="001E5B78">
            <w:pPr>
              <w:pStyle w:val="Standard"/>
              <w:ind w:left="-75"/>
              <w:rPr>
                <w:b/>
              </w:rPr>
            </w:pPr>
            <w:r w:rsidRPr="00956837">
              <w:t>ул. Чернышевского, 173</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17" w:rsidRPr="00240F03" w:rsidRDefault="004A6417" w:rsidP="004A6417">
            <w:pPr>
              <w:rPr>
                <w:rFonts w:cs="Times New Roman"/>
              </w:rPr>
            </w:pPr>
            <w:r w:rsidRPr="00240F03">
              <w:rPr>
                <w:rFonts w:cs="Times New Roman"/>
              </w:rPr>
              <w:t>Публичное обсуждение результатов правоприменительной практики</w:t>
            </w:r>
            <w:r>
              <w:rPr>
                <w:rFonts w:cs="Times New Roman"/>
              </w:rPr>
              <w:t xml:space="preserve"> Кабардино-Балкарского</w:t>
            </w:r>
            <w:r w:rsidRPr="00240F03">
              <w:rPr>
                <w:rFonts w:cs="Times New Roman"/>
                <w:vertAlign w:val="subscript"/>
              </w:rPr>
              <w:t xml:space="preserve"> </w:t>
            </w:r>
            <w:r w:rsidRPr="00240F03">
              <w:rPr>
                <w:rFonts w:cs="Times New Roman"/>
              </w:rPr>
              <w:t xml:space="preserve">УФАС за </w:t>
            </w:r>
            <w:r>
              <w:rPr>
                <w:rFonts w:cs="Times New Roman"/>
              </w:rPr>
              <w:t xml:space="preserve">2016 г. и 1 </w:t>
            </w:r>
            <w:r w:rsidRPr="00240F03">
              <w:rPr>
                <w:rFonts w:cs="Times New Roman"/>
              </w:rPr>
              <w:t xml:space="preserve"> квартал 2017 г. в сфере контроля:</w:t>
            </w:r>
          </w:p>
          <w:p w:rsidR="004A6417" w:rsidRPr="00240F03" w:rsidRDefault="004A6417" w:rsidP="004A6417">
            <w:pPr>
              <w:rPr>
                <w:rFonts w:cs="Times New Roman"/>
              </w:rPr>
            </w:pPr>
            <w:r w:rsidRPr="00240F03">
              <w:rPr>
                <w:rFonts w:cs="Times New Roman"/>
              </w:rPr>
              <w:t>-антимонопольного законодательства,</w:t>
            </w:r>
          </w:p>
          <w:p w:rsidR="004A6417" w:rsidRPr="00240F03" w:rsidRDefault="004A6417" w:rsidP="004A6417">
            <w:pPr>
              <w:rPr>
                <w:rFonts w:cs="Times New Roman"/>
              </w:rPr>
            </w:pPr>
            <w:r w:rsidRPr="00240F03">
              <w:rPr>
                <w:rFonts w:cs="Times New Roman"/>
              </w:rPr>
              <w:t>-законодательства о рекламе,</w:t>
            </w:r>
          </w:p>
          <w:p w:rsidR="00BF3A19" w:rsidRDefault="004A6417" w:rsidP="004A6417">
            <w:pPr>
              <w:pStyle w:val="Standard"/>
              <w:ind w:left="-74"/>
            </w:pPr>
            <w:r w:rsidRPr="00240F03">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6837" w:rsidRDefault="00956837">
            <w:pPr>
              <w:pStyle w:val="Standard"/>
              <w:jc w:val="center"/>
            </w:pPr>
          </w:p>
          <w:p w:rsidR="001E5B78" w:rsidRDefault="001E5B78">
            <w:pPr>
              <w:pStyle w:val="Standard"/>
              <w:jc w:val="center"/>
            </w:pPr>
            <w:r>
              <w:t xml:space="preserve">27 июня </w:t>
            </w:r>
          </w:p>
          <w:p w:rsidR="00BF3A19" w:rsidRDefault="001E5B78">
            <w:pPr>
              <w:pStyle w:val="Standard"/>
              <w:jc w:val="center"/>
            </w:pPr>
            <w:r>
              <w:t>2017 г.</w:t>
            </w:r>
          </w:p>
        </w:tc>
      </w:tr>
      <w:tr w:rsidR="00BF3A19">
        <w:trPr>
          <w:trHeight w:val="211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6837" w:rsidRDefault="00956837">
            <w:pPr>
              <w:pStyle w:val="Standard"/>
              <w:jc w:val="center"/>
              <w:rPr>
                <w:b/>
              </w:rPr>
            </w:pPr>
          </w:p>
          <w:p w:rsidR="00BF3A19" w:rsidRDefault="00764358">
            <w:pPr>
              <w:pStyle w:val="Standard"/>
              <w:jc w:val="center"/>
              <w:rPr>
                <w:b/>
              </w:rPr>
            </w:pPr>
            <w:r>
              <w:rPr>
                <w:b/>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6837" w:rsidRDefault="00956837" w:rsidP="00956837">
            <w:pPr>
              <w:pStyle w:val="Standard"/>
              <w:ind w:left="-75"/>
            </w:pPr>
          </w:p>
          <w:p w:rsidR="00956837" w:rsidRPr="00956837" w:rsidRDefault="00956837" w:rsidP="00956837">
            <w:pPr>
              <w:pStyle w:val="Standard"/>
              <w:ind w:left="-75"/>
            </w:pPr>
            <w:r w:rsidRPr="00956837">
              <w:t xml:space="preserve">г. Нальчик, </w:t>
            </w:r>
          </w:p>
          <w:p w:rsidR="00BF3A19" w:rsidRDefault="00956837" w:rsidP="00956837">
            <w:pPr>
              <w:pStyle w:val="Standard"/>
              <w:ind w:left="-75" w:right="-142"/>
              <w:rPr>
                <w:b/>
              </w:rPr>
            </w:pPr>
            <w:r w:rsidRPr="00956837">
              <w:t>ул. Чернышевского, 173</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6417" w:rsidRPr="00240F03" w:rsidRDefault="004A6417" w:rsidP="004A6417">
            <w:pPr>
              <w:rPr>
                <w:rFonts w:cs="Times New Roman"/>
              </w:rPr>
            </w:pPr>
            <w:r w:rsidRPr="00240F03">
              <w:rPr>
                <w:rFonts w:cs="Times New Roman"/>
              </w:rPr>
              <w:t>Публичное обсуждение результатов правоприменительной практики</w:t>
            </w:r>
            <w:r>
              <w:rPr>
                <w:rFonts w:cs="Times New Roman"/>
              </w:rPr>
              <w:t xml:space="preserve"> Кабардино-Балкарского </w:t>
            </w:r>
            <w:r w:rsidRPr="00240F03">
              <w:rPr>
                <w:rFonts w:cs="Times New Roman"/>
                <w:vertAlign w:val="subscript"/>
              </w:rPr>
              <w:t xml:space="preserve"> </w:t>
            </w:r>
            <w:r w:rsidRPr="00240F03">
              <w:rPr>
                <w:rFonts w:cs="Times New Roman"/>
              </w:rPr>
              <w:t>УФАС за</w:t>
            </w:r>
            <w:r>
              <w:rPr>
                <w:rFonts w:cs="Times New Roman"/>
              </w:rPr>
              <w:t xml:space="preserve"> 2</w:t>
            </w:r>
            <w:r w:rsidRPr="00240F03">
              <w:rPr>
                <w:rFonts w:cs="Times New Roman"/>
              </w:rPr>
              <w:t xml:space="preserve"> квартал 2017 г. в сфере контроля:</w:t>
            </w:r>
          </w:p>
          <w:p w:rsidR="004A6417" w:rsidRPr="00240F03" w:rsidRDefault="004A6417" w:rsidP="004A6417">
            <w:pPr>
              <w:rPr>
                <w:rFonts w:cs="Times New Roman"/>
              </w:rPr>
            </w:pPr>
            <w:r w:rsidRPr="00240F03">
              <w:rPr>
                <w:rFonts w:cs="Times New Roman"/>
              </w:rPr>
              <w:t>-антимонопольного законодательства,</w:t>
            </w:r>
          </w:p>
          <w:p w:rsidR="004A6417" w:rsidRPr="00240F03" w:rsidRDefault="004A6417" w:rsidP="004A6417">
            <w:pPr>
              <w:rPr>
                <w:rFonts w:cs="Times New Roman"/>
              </w:rPr>
            </w:pPr>
            <w:r w:rsidRPr="00240F03">
              <w:rPr>
                <w:rFonts w:cs="Times New Roman"/>
              </w:rPr>
              <w:t>-законодательства о рекламе,</w:t>
            </w:r>
          </w:p>
          <w:p w:rsidR="00BF3A19" w:rsidRDefault="004A6417" w:rsidP="004A6417">
            <w:pPr>
              <w:pStyle w:val="11"/>
              <w:shd w:val="clear" w:color="auto" w:fill="auto"/>
              <w:spacing w:after="0" w:line="274" w:lineRule="exact"/>
              <w:ind w:left="-74"/>
            </w:pPr>
            <w:r w:rsidRPr="00240F03">
              <w:rPr>
                <w:sz w:val="24"/>
                <w:szCs w:val="24"/>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6837" w:rsidRDefault="00956837">
            <w:pPr>
              <w:pStyle w:val="11"/>
              <w:shd w:val="clear" w:color="auto" w:fill="auto"/>
              <w:spacing w:after="0" w:line="269" w:lineRule="exact"/>
              <w:ind w:left="300"/>
              <w:jc w:val="center"/>
            </w:pPr>
          </w:p>
          <w:p w:rsidR="00BF3A19" w:rsidRDefault="00F74164">
            <w:pPr>
              <w:pStyle w:val="11"/>
              <w:shd w:val="clear" w:color="auto" w:fill="auto"/>
              <w:spacing w:after="0" w:line="269" w:lineRule="exact"/>
              <w:ind w:left="300"/>
              <w:jc w:val="center"/>
            </w:pPr>
            <w:r>
              <w:t>14</w:t>
            </w:r>
            <w:r w:rsidR="001E5B78">
              <w:t xml:space="preserve"> сентября 2017 г.</w:t>
            </w:r>
          </w:p>
        </w:tc>
      </w:tr>
      <w:tr w:rsidR="00BF3A19">
        <w:trPr>
          <w:trHeight w:val="1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6837" w:rsidRDefault="00956837">
            <w:pPr>
              <w:pStyle w:val="Standard"/>
              <w:jc w:val="center"/>
              <w:rPr>
                <w:b/>
              </w:rPr>
            </w:pPr>
          </w:p>
          <w:p w:rsidR="00BF3A19" w:rsidRDefault="00764358">
            <w:pPr>
              <w:pStyle w:val="Standard"/>
              <w:jc w:val="center"/>
              <w:rPr>
                <w:b/>
              </w:rPr>
            </w:pPr>
            <w:r>
              <w:rPr>
                <w:b/>
              </w:rPr>
              <w:t>3</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6837" w:rsidRDefault="00956837" w:rsidP="00956837">
            <w:pPr>
              <w:pStyle w:val="Standard"/>
              <w:ind w:left="-75"/>
            </w:pPr>
          </w:p>
          <w:p w:rsidR="00956837" w:rsidRPr="00956837" w:rsidRDefault="00956837" w:rsidP="00956837">
            <w:pPr>
              <w:pStyle w:val="Standard"/>
              <w:ind w:left="-75"/>
            </w:pPr>
            <w:r w:rsidRPr="00956837">
              <w:t xml:space="preserve">г. Нальчик, </w:t>
            </w:r>
          </w:p>
          <w:p w:rsidR="00BF3A19" w:rsidRDefault="00956837" w:rsidP="00956837">
            <w:pPr>
              <w:pStyle w:val="Standard"/>
              <w:ind w:left="-75" w:right="-142"/>
            </w:pPr>
            <w:r w:rsidRPr="00956837">
              <w:t>ул. Чернышевского, 173</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6417" w:rsidRPr="00240F03" w:rsidRDefault="004A6417" w:rsidP="004A6417">
            <w:pPr>
              <w:rPr>
                <w:rFonts w:cs="Times New Roman"/>
              </w:rPr>
            </w:pPr>
            <w:r w:rsidRPr="00240F03">
              <w:rPr>
                <w:rFonts w:cs="Times New Roman"/>
              </w:rPr>
              <w:t>Публичное обсуждение результатов правоприменительной практики</w:t>
            </w:r>
            <w:r>
              <w:rPr>
                <w:rFonts w:cs="Times New Roman"/>
              </w:rPr>
              <w:t xml:space="preserve"> Кабардино</w:t>
            </w:r>
            <w:r w:rsidR="005A4DA1">
              <w:rPr>
                <w:rFonts w:cs="Times New Roman"/>
              </w:rPr>
              <w:t>-Ба</w:t>
            </w:r>
            <w:r>
              <w:rPr>
                <w:rFonts w:cs="Times New Roman"/>
              </w:rPr>
              <w:t>лкарского</w:t>
            </w:r>
            <w:r w:rsidRPr="00240F03">
              <w:rPr>
                <w:rFonts w:cs="Times New Roman"/>
                <w:vertAlign w:val="subscript"/>
              </w:rPr>
              <w:t xml:space="preserve"> </w:t>
            </w:r>
            <w:r w:rsidRPr="00240F03">
              <w:rPr>
                <w:rFonts w:cs="Times New Roman"/>
              </w:rPr>
              <w:t>УФАС за</w:t>
            </w:r>
            <w:r>
              <w:rPr>
                <w:rFonts w:cs="Times New Roman"/>
              </w:rPr>
              <w:t xml:space="preserve"> 3</w:t>
            </w:r>
            <w:r w:rsidRPr="00240F03">
              <w:rPr>
                <w:rFonts w:cs="Times New Roman"/>
              </w:rPr>
              <w:t xml:space="preserve"> квартал 2017 г. в сфере контроля:</w:t>
            </w:r>
          </w:p>
          <w:p w:rsidR="004A6417" w:rsidRPr="00240F03" w:rsidRDefault="004A6417" w:rsidP="004A6417">
            <w:pPr>
              <w:rPr>
                <w:rFonts w:cs="Times New Roman"/>
              </w:rPr>
            </w:pPr>
            <w:r w:rsidRPr="00240F03">
              <w:rPr>
                <w:rFonts w:cs="Times New Roman"/>
              </w:rPr>
              <w:t>-антимонопольного законодательства,</w:t>
            </w:r>
          </w:p>
          <w:p w:rsidR="004A6417" w:rsidRPr="00240F03" w:rsidRDefault="004A6417" w:rsidP="004A6417">
            <w:pPr>
              <w:rPr>
                <w:rFonts w:cs="Times New Roman"/>
              </w:rPr>
            </w:pPr>
            <w:r w:rsidRPr="00240F03">
              <w:rPr>
                <w:rFonts w:cs="Times New Roman"/>
              </w:rPr>
              <w:t>-законодательства о рекламе,</w:t>
            </w:r>
          </w:p>
          <w:p w:rsidR="00BF3A19" w:rsidRDefault="004A6417" w:rsidP="004A6417">
            <w:pPr>
              <w:pStyle w:val="Standard"/>
              <w:ind w:left="-74"/>
            </w:pPr>
            <w:r w:rsidRPr="00240F03">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6837" w:rsidRDefault="00956837">
            <w:pPr>
              <w:pStyle w:val="Standard"/>
              <w:jc w:val="center"/>
            </w:pPr>
          </w:p>
          <w:p w:rsidR="00BF3A19" w:rsidRDefault="001E5B78">
            <w:pPr>
              <w:pStyle w:val="Standard"/>
              <w:jc w:val="center"/>
            </w:pPr>
            <w:r>
              <w:t>19 декабря</w:t>
            </w:r>
          </w:p>
          <w:p w:rsidR="001E5B78" w:rsidRDefault="001E5B78">
            <w:pPr>
              <w:pStyle w:val="Standard"/>
              <w:jc w:val="center"/>
            </w:pPr>
            <w:r>
              <w:t>2017 г.</w:t>
            </w:r>
          </w:p>
        </w:tc>
      </w:tr>
    </w:tbl>
    <w:p w:rsidR="00BF3A19" w:rsidRDefault="00BF3A19">
      <w:pPr>
        <w:pStyle w:val="Standard"/>
        <w:tabs>
          <w:tab w:val="left" w:pos="10860"/>
        </w:tabs>
      </w:pPr>
    </w:p>
    <w:sectPr w:rsidR="00BF3A19" w:rsidSect="006663E0">
      <w:pgSz w:w="16838" w:h="11906" w:orient="landscape"/>
      <w:pgMar w:top="540" w:right="539" w:bottom="284"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E5" w:rsidRDefault="002C73E5">
      <w:r>
        <w:separator/>
      </w:r>
    </w:p>
  </w:endnote>
  <w:endnote w:type="continuationSeparator" w:id="0">
    <w:p w:rsidR="002C73E5" w:rsidRDefault="002C7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E5" w:rsidRDefault="002C73E5">
      <w:r>
        <w:rPr>
          <w:color w:val="000000"/>
        </w:rPr>
        <w:separator/>
      </w:r>
    </w:p>
  </w:footnote>
  <w:footnote w:type="continuationSeparator" w:id="0">
    <w:p w:rsidR="002C73E5" w:rsidRDefault="002C7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FELayout/>
  </w:compat>
  <w:rsids>
    <w:rsidRoot w:val="00BF3A19"/>
    <w:rsid w:val="001C5293"/>
    <w:rsid w:val="001E5B78"/>
    <w:rsid w:val="002C73E5"/>
    <w:rsid w:val="004A6417"/>
    <w:rsid w:val="005A4DA1"/>
    <w:rsid w:val="006663E0"/>
    <w:rsid w:val="00764358"/>
    <w:rsid w:val="00826574"/>
    <w:rsid w:val="00944646"/>
    <w:rsid w:val="00956837"/>
    <w:rsid w:val="00BF3A19"/>
    <w:rsid w:val="00C95688"/>
    <w:rsid w:val="00F7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63E0"/>
    <w:pPr>
      <w:suppressAutoHyphens/>
    </w:pPr>
  </w:style>
  <w:style w:type="paragraph" w:styleId="1">
    <w:name w:val="heading 1"/>
    <w:basedOn w:val="Standard"/>
    <w:next w:val="Standard"/>
    <w:rsid w:val="006663E0"/>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63E0"/>
    <w:pPr>
      <w:widowControl/>
      <w:suppressAutoHyphens/>
    </w:pPr>
    <w:rPr>
      <w:rFonts w:eastAsia="Times New Roman" w:cs="Times New Roman"/>
      <w:lang w:bidi="ar-SA"/>
    </w:rPr>
  </w:style>
  <w:style w:type="paragraph" w:customStyle="1" w:styleId="Heading">
    <w:name w:val="Heading"/>
    <w:basedOn w:val="Standard"/>
    <w:next w:val="Textbody"/>
    <w:rsid w:val="006663E0"/>
    <w:pPr>
      <w:keepNext/>
      <w:spacing w:before="240" w:after="120"/>
    </w:pPr>
    <w:rPr>
      <w:rFonts w:ascii="Arial" w:eastAsia="Microsoft YaHei" w:hAnsi="Arial" w:cs="Mangal"/>
      <w:sz w:val="28"/>
      <w:szCs w:val="28"/>
    </w:rPr>
  </w:style>
  <w:style w:type="paragraph" w:customStyle="1" w:styleId="Textbody">
    <w:name w:val="Text body"/>
    <w:basedOn w:val="Standard"/>
    <w:rsid w:val="006663E0"/>
    <w:pPr>
      <w:spacing w:after="120"/>
    </w:pPr>
  </w:style>
  <w:style w:type="paragraph" w:styleId="a3">
    <w:name w:val="List"/>
    <w:basedOn w:val="Textbody"/>
    <w:rsid w:val="006663E0"/>
    <w:rPr>
      <w:rFonts w:cs="Mangal"/>
    </w:rPr>
  </w:style>
  <w:style w:type="paragraph" w:styleId="a4">
    <w:name w:val="caption"/>
    <w:basedOn w:val="Standard"/>
    <w:rsid w:val="006663E0"/>
    <w:pPr>
      <w:suppressLineNumbers/>
      <w:spacing w:before="120" w:after="120"/>
    </w:pPr>
    <w:rPr>
      <w:rFonts w:cs="Mangal"/>
      <w:i/>
      <w:iCs/>
    </w:rPr>
  </w:style>
  <w:style w:type="paragraph" w:customStyle="1" w:styleId="Index">
    <w:name w:val="Index"/>
    <w:basedOn w:val="Standard"/>
    <w:rsid w:val="006663E0"/>
    <w:pPr>
      <w:suppressLineNumbers/>
    </w:pPr>
    <w:rPr>
      <w:rFonts w:cs="Mangal"/>
    </w:rPr>
  </w:style>
  <w:style w:type="paragraph" w:styleId="2">
    <w:name w:val="Body Text 2"/>
    <w:basedOn w:val="Standard"/>
    <w:rsid w:val="006663E0"/>
    <w:pPr>
      <w:jc w:val="both"/>
    </w:pPr>
    <w:rPr>
      <w:rFonts w:ascii="Calibri" w:hAnsi="Calibri" w:cs="Calibri"/>
    </w:rPr>
  </w:style>
  <w:style w:type="paragraph" w:customStyle="1" w:styleId="a5">
    <w:name w:val="Знак"/>
    <w:basedOn w:val="Standard"/>
    <w:rsid w:val="006663E0"/>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6663E0"/>
    <w:pPr>
      <w:spacing w:before="280" w:after="280"/>
      <w:jc w:val="both"/>
    </w:pPr>
    <w:rPr>
      <w:rFonts w:ascii="Tahoma" w:hAnsi="Tahoma" w:cs="Tahoma"/>
      <w:sz w:val="20"/>
      <w:szCs w:val="20"/>
      <w:lang w:val="en-US"/>
    </w:rPr>
  </w:style>
  <w:style w:type="paragraph" w:customStyle="1" w:styleId="10">
    <w:name w:val="Знак Знак1"/>
    <w:basedOn w:val="Standard"/>
    <w:rsid w:val="006663E0"/>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6663E0"/>
    <w:pPr>
      <w:spacing w:before="280" w:after="280"/>
    </w:pPr>
    <w:rPr>
      <w:rFonts w:ascii="Tahoma" w:hAnsi="Tahoma" w:cs="Tahoma"/>
      <w:sz w:val="20"/>
      <w:szCs w:val="20"/>
      <w:lang w:val="en-US"/>
    </w:rPr>
  </w:style>
  <w:style w:type="paragraph" w:customStyle="1" w:styleId="msolistparagraph0">
    <w:name w:val="msolistparagraph"/>
    <w:basedOn w:val="Standard"/>
    <w:rsid w:val="006663E0"/>
    <w:pPr>
      <w:ind w:left="720"/>
    </w:pPr>
    <w:rPr>
      <w:rFonts w:ascii="Calibri" w:hAnsi="Calibri" w:cs="Calibri"/>
      <w:sz w:val="22"/>
      <w:szCs w:val="22"/>
    </w:rPr>
  </w:style>
  <w:style w:type="paragraph" w:customStyle="1" w:styleId="a6">
    <w:name w:val="Знак Знак Знак Знак"/>
    <w:basedOn w:val="Standard"/>
    <w:rsid w:val="006663E0"/>
    <w:pPr>
      <w:spacing w:before="280" w:after="280"/>
    </w:pPr>
    <w:rPr>
      <w:rFonts w:ascii="Tahoma" w:hAnsi="Tahoma" w:cs="Tahoma"/>
      <w:sz w:val="20"/>
      <w:szCs w:val="20"/>
      <w:lang w:val="en-US"/>
    </w:rPr>
  </w:style>
  <w:style w:type="paragraph" w:styleId="a7">
    <w:name w:val="Balloon Text"/>
    <w:basedOn w:val="Standard"/>
    <w:rsid w:val="006663E0"/>
    <w:rPr>
      <w:rFonts w:ascii="Tahoma" w:hAnsi="Tahoma" w:cs="Tahoma"/>
      <w:sz w:val="16"/>
      <w:szCs w:val="16"/>
    </w:rPr>
  </w:style>
  <w:style w:type="paragraph" w:styleId="a8">
    <w:name w:val="List Paragraph"/>
    <w:basedOn w:val="Standard"/>
    <w:rsid w:val="006663E0"/>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6663E0"/>
    <w:pPr>
      <w:suppressLineNumbers/>
    </w:pPr>
    <w:rPr>
      <w:sz w:val="28"/>
    </w:rPr>
  </w:style>
  <w:style w:type="paragraph" w:customStyle="1" w:styleId="11">
    <w:name w:val="Основной текст1"/>
    <w:basedOn w:val="Standard"/>
    <w:rsid w:val="006663E0"/>
    <w:pPr>
      <w:widowControl w:val="0"/>
      <w:shd w:val="clear" w:color="auto" w:fill="FFFFFF"/>
      <w:spacing w:after="300" w:line="322" w:lineRule="exact"/>
    </w:pPr>
    <w:rPr>
      <w:sz w:val="26"/>
      <w:szCs w:val="26"/>
    </w:rPr>
  </w:style>
  <w:style w:type="paragraph" w:customStyle="1" w:styleId="20">
    <w:name w:val="Основной текст2"/>
    <w:basedOn w:val="Standard"/>
    <w:rsid w:val="006663E0"/>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6663E0"/>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6663E0"/>
    <w:pPr>
      <w:widowControl w:val="0"/>
      <w:shd w:val="clear" w:color="auto" w:fill="FFFFFF"/>
      <w:spacing w:line="274" w:lineRule="exact"/>
      <w:jc w:val="both"/>
    </w:pPr>
    <w:rPr>
      <w:sz w:val="22"/>
      <w:szCs w:val="22"/>
    </w:rPr>
  </w:style>
  <w:style w:type="paragraph" w:customStyle="1" w:styleId="TableHeading">
    <w:name w:val="Table Heading"/>
    <w:basedOn w:val="TableContents"/>
    <w:rsid w:val="006663E0"/>
    <w:pPr>
      <w:jc w:val="center"/>
    </w:pPr>
    <w:rPr>
      <w:b/>
      <w:bCs/>
    </w:rPr>
  </w:style>
  <w:style w:type="character" w:customStyle="1" w:styleId="WW8Num3z0">
    <w:name w:val="WW8Num3z0"/>
    <w:rsid w:val="006663E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6663E0"/>
    <w:rPr>
      <w:rFonts w:ascii="Times New Roman" w:eastAsia="Times New Roman" w:hAnsi="Times New Roman" w:cs="Times New Roman"/>
    </w:rPr>
  </w:style>
  <w:style w:type="character" w:customStyle="1" w:styleId="21">
    <w:name w:val="Основной текст 2 Знак"/>
    <w:rsid w:val="006663E0"/>
    <w:rPr>
      <w:rFonts w:ascii="Calibri" w:hAnsi="Calibri" w:cs="Calibri"/>
      <w:sz w:val="24"/>
      <w:szCs w:val="24"/>
      <w:lang w:val="ru-RU" w:bidi="ar-SA"/>
    </w:rPr>
  </w:style>
  <w:style w:type="character" w:customStyle="1" w:styleId="Internetlink">
    <w:name w:val="Internet link"/>
    <w:rsid w:val="006663E0"/>
    <w:rPr>
      <w:color w:val="0000FF"/>
      <w:u w:val="single"/>
    </w:rPr>
  </w:style>
  <w:style w:type="character" w:customStyle="1" w:styleId="a9">
    <w:name w:val="Текст выноски Знак"/>
    <w:rsid w:val="006663E0"/>
    <w:rPr>
      <w:rFonts w:ascii="Tahoma" w:hAnsi="Tahoma" w:cs="Tahoma"/>
      <w:sz w:val="16"/>
      <w:szCs w:val="16"/>
    </w:rPr>
  </w:style>
  <w:style w:type="character" w:customStyle="1" w:styleId="12">
    <w:name w:val="Заголовок 1 Знак"/>
    <w:rsid w:val="006663E0"/>
    <w:rPr>
      <w:sz w:val="32"/>
    </w:rPr>
  </w:style>
  <w:style w:type="character" w:customStyle="1" w:styleId="aa">
    <w:name w:val="Основной текст_"/>
    <w:rsid w:val="006663E0"/>
    <w:rPr>
      <w:sz w:val="26"/>
      <w:szCs w:val="26"/>
      <w:shd w:val="clear" w:color="auto" w:fill="FFFFFF"/>
    </w:rPr>
  </w:style>
  <w:style w:type="character" w:customStyle="1" w:styleId="11pt">
    <w:name w:val="Основной текст + 11 pt"/>
    <w:rsid w:val="006663E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6663E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6663E0"/>
    <w:rPr>
      <w:spacing w:val="86"/>
      <w:sz w:val="27"/>
      <w:szCs w:val="27"/>
      <w:shd w:val="clear" w:color="auto" w:fill="FFFFFF"/>
    </w:rPr>
  </w:style>
  <w:style w:type="character" w:customStyle="1" w:styleId="101">
    <w:name w:val="Основной текст (10)_"/>
    <w:rsid w:val="006663E0"/>
    <w:rPr>
      <w:sz w:val="22"/>
      <w:szCs w:val="22"/>
      <w:shd w:val="clear" w:color="auto" w:fill="FFFFFF"/>
    </w:rPr>
  </w:style>
  <w:style w:type="numbering" w:customStyle="1" w:styleId="WW8Num1">
    <w:name w:val="WW8Num1"/>
    <w:basedOn w:val="a2"/>
    <w:rsid w:val="006663E0"/>
    <w:pPr>
      <w:numPr>
        <w:numId w:val="1"/>
      </w:numPr>
    </w:pPr>
  </w:style>
  <w:style w:type="table" w:styleId="ab">
    <w:name w:val="Table Grid"/>
    <w:basedOn w:val="a1"/>
    <w:uiPriority w:val="39"/>
    <w:rsid w:val="004A6417"/>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555</cp:lastModifiedBy>
  <cp:revision>5</cp:revision>
  <cp:lastPrinted>2017-04-12T12:36:00Z</cp:lastPrinted>
  <dcterms:created xsi:type="dcterms:W3CDTF">2017-05-30T12:01:00Z</dcterms:created>
  <dcterms:modified xsi:type="dcterms:W3CDTF">2017-06-13T12:26:00Z</dcterms:modified>
</cp:coreProperties>
</file>