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981" w:rsidRPr="00DB74CD" w:rsidRDefault="000A5981" w:rsidP="00DB74CD">
      <w:pPr>
        <w:shd w:val="clear" w:color="auto" w:fill="FFFFFF" w:themeFill="background1"/>
        <w:ind w:firstLine="720"/>
        <w:jc w:val="center"/>
        <w:rPr>
          <w:b/>
          <w:sz w:val="28"/>
          <w:szCs w:val="28"/>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8700"/>
      </w:tblGrid>
      <w:tr w:rsidR="00F52084" w:rsidRPr="00DB74CD" w:rsidTr="00F52084">
        <w:trPr>
          <w:trHeight w:val="639"/>
          <w:tblHeader/>
          <w:jc w:val="center"/>
        </w:trPr>
        <w:tc>
          <w:tcPr>
            <w:tcW w:w="704" w:type="dxa"/>
          </w:tcPr>
          <w:p w:rsidR="00F52084" w:rsidRPr="00DB74CD" w:rsidRDefault="00F52084"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52084" w:rsidRPr="00DB74CD" w:rsidRDefault="00F52084" w:rsidP="00DB74CD">
            <w:pPr>
              <w:shd w:val="clear" w:color="auto" w:fill="FFFFFF" w:themeFill="background1"/>
              <w:spacing w:before="60" w:after="60"/>
              <w:jc w:val="center"/>
              <w:rPr>
                <w:b/>
              </w:rPr>
            </w:pPr>
            <w:r w:rsidRPr="00DB74CD">
              <w:rPr>
                <w:b/>
              </w:rPr>
              <w:t>Мероприятия</w:t>
            </w:r>
          </w:p>
        </w:tc>
        <w:tc>
          <w:tcPr>
            <w:tcW w:w="8700" w:type="dxa"/>
          </w:tcPr>
          <w:p w:rsidR="00F52084" w:rsidRPr="00DB74CD" w:rsidRDefault="00F52084" w:rsidP="00DB74CD">
            <w:pPr>
              <w:shd w:val="clear" w:color="auto" w:fill="FFFFFF" w:themeFill="background1"/>
              <w:spacing w:before="60" w:after="60"/>
              <w:jc w:val="center"/>
              <w:rPr>
                <w:b/>
              </w:rPr>
            </w:pPr>
            <w:r>
              <w:rPr>
                <w:b/>
              </w:rPr>
              <w:t>Исполнение</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2"/>
          </w:tcPr>
          <w:p w:rsidR="00FF45AA" w:rsidRPr="00DB74CD" w:rsidRDefault="00FF45AA" w:rsidP="0040165C">
            <w:pPr>
              <w:shd w:val="clear" w:color="auto" w:fill="FFFFFF" w:themeFill="background1"/>
              <w:jc w:val="center"/>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w:t>
            </w:r>
            <w:r w:rsidRPr="0040165C">
              <w:rPr>
                <w:b/>
              </w:rPr>
              <w:t xml:space="preserve">служащими </w:t>
            </w:r>
            <w:r w:rsidR="0040165C" w:rsidRPr="0040165C">
              <w:rPr>
                <w:b/>
              </w:rPr>
              <w:t>Кабардино-Балкарского УФАС</w:t>
            </w:r>
            <w:r w:rsidR="0040165C">
              <w:t xml:space="preserve"> </w:t>
            </w:r>
            <w:r w:rsidRPr="00DB74CD">
              <w:rPr>
                <w:b/>
              </w:rPr>
              <w:t>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52084" w:rsidRPr="00DB74CD" w:rsidTr="00F52084">
        <w:trPr>
          <w:trHeight w:val="2296"/>
          <w:jc w:val="center"/>
        </w:trPr>
        <w:tc>
          <w:tcPr>
            <w:tcW w:w="704" w:type="dxa"/>
          </w:tcPr>
          <w:p w:rsidR="00F52084" w:rsidRPr="00DB74CD" w:rsidRDefault="00F52084" w:rsidP="00DB74CD">
            <w:pPr>
              <w:shd w:val="clear" w:color="auto" w:fill="FFFFFF" w:themeFill="background1"/>
              <w:spacing w:before="120" w:after="120"/>
              <w:jc w:val="center"/>
            </w:pPr>
            <w:r w:rsidRPr="00DB74CD">
              <w:t>1.1.</w:t>
            </w:r>
          </w:p>
        </w:tc>
        <w:tc>
          <w:tcPr>
            <w:tcW w:w="6184" w:type="dxa"/>
          </w:tcPr>
          <w:p w:rsidR="00F52084" w:rsidRPr="00DB74CD" w:rsidRDefault="00F52084" w:rsidP="00AF5275">
            <w:pPr>
              <w:shd w:val="clear" w:color="auto" w:fill="FFFFFF" w:themeFill="background1"/>
              <w:jc w:val="both"/>
            </w:pPr>
            <w:r w:rsidRPr="00DB74CD">
              <w:t>Обеспечение</w:t>
            </w:r>
            <w:r>
              <w:t xml:space="preserve"> действенного функционирования К</w:t>
            </w:r>
            <w:r w:rsidRPr="00DB74CD">
              <w:t xml:space="preserve">омиссий </w:t>
            </w:r>
            <w:r>
              <w:t>Кабардино-Балкарского УФАС России</w:t>
            </w:r>
            <w:r w:rsidRPr="00DB74CD">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t>(далее-Комиссия).</w:t>
            </w:r>
          </w:p>
        </w:tc>
        <w:tc>
          <w:tcPr>
            <w:tcW w:w="8700" w:type="dxa"/>
          </w:tcPr>
          <w:p w:rsidR="00F52084" w:rsidRDefault="00F52084" w:rsidP="00AF5275">
            <w:pPr>
              <w:shd w:val="clear" w:color="auto" w:fill="FFFFFF" w:themeFill="background1"/>
              <w:jc w:val="both"/>
            </w:pPr>
            <w:r>
              <w:t>В целях обеспечения соблюдения федеральными государственными гражданскими служащими</w:t>
            </w:r>
            <w:r w:rsidRPr="00DB74CD">
              <w:t xml:space="preserve"> </w:t>
            </w:r>
            <w:r>
              <w:t>Кабардино-Балкарского У</w:t>
            </w:r>
            <w:r w:rsidRPr="00DB74CD">
              <w:t xml:space="preserve">ФАС России </w:t>
            </w:r>
            <w:r>
              <w:t xml:space="preserve">(далее – гражданские служащие),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осуществления мер по предупреждению коррупции был проведен </w:t>
            </w:r>
            <w:r w:rsidRPr="005C09CC">
              <w:rPr>
                <w:szCs w:val="28"/>
              </w:rPr>
              <w:t xml:space="preserve">учебно-практический семинар </w:t>
            </w:r>
            <w:r>
              <w:rPr>
                <w:szCs w:val="28"/>
              </w:rPr>
              <w:t xml:space="preserve">с сотрудниками </w:t>
            </w:r>
            <w:r w:rsidRPr="005C09CC">
              <w:rPr>
                <w:szCs w:val="28"/>
              </w:rPr>
              <w:t>на тему: «Осуществление комплекса организационных, разъяснительных и иных мер по недопущению государственными гражданскими служащими Управления действий, способствующих проявлению коррупции»</w:t>
            </w:r>
            <w:r>
              <w:rPr>
                <w:szCs w:val="28"/>
              </w:rPr>
              <w:t xml:space="preserve">, каждый квартал проводятся </w:t>
            </w:r>
            <w:r w:rsidR="009C3759">
              <w:rPr>
                <w:szCs w:val="28"/>
              </w:rPr>
              <w:t xml:space="preserve">разъяснительные беседы </w:t>
            </w:r>
            <w:r>
              <w:rPr>
                <w:szCs w:val="28"/>
              </w:rPr>
              <w:t>антикоррупционной направленности, с ознакомлением рекомендаций ФАС России.</w:t>
            </w:r>
          </w:p>
          <w:p w:rsidR="00F52084" w:rsidRPr="00DB74CD" w:rsidRDefault="00F52084" w:rsidP="00AF5275">
            <w:pPr>
              <w:shd w:val="clear" w:color="auto" w:fill="FFFFFF" w:themeFill="background1"/>
              <w:jc w:val="both"/>
            </w:pPr>
            <w:r w:rsidRPr="00202D0D">
              <w:t>Заседания комиссии по соблюдению требований к служебному поведению госслужащих и урегулированию конфликта интересов в указанный период не проводилось в связи с отсутствием оснований для их проведения.</w:t>
            </w:r>
          </w:p>
        </w:tc>
      </w:tr>
      <w:tr w:rsidR="00F52084" w:rsidRPr="00DB74CD" w:rsidTr="00F52084">
        <w:trPr>
          <w:jc w:val="center"/>
        </w:trPr>
        <w:tc>
          <w:tcPr>
            <w:tcW w:w="704" w:type="dxa"/>
          </w:tcPr>
          <w:p w:rsidR="00F52084" w:rsidRPr="00DB74CD" w:rsidRDefault="00F52084" w:rsidP="00246FB8">
            <w:pPr>
              <w:shd w:val="clear" w:color="auto" w:fill="FFFFFF" w:themeFill="background1"/>
              <w:spacing w:before="120" w:after="120"/>
              <w:jc w:val="center"/>
            </w:pPr>
            <w:r>
              <w:t>1.2.</w:t>
            </w:r>
          </w:p>
        </w:tc>
        <w:tc>
          <w:tcPr>
            <w:tcW w:w="6184" w:type="dxa"/>
          </w:tcPr>
          <w:p w:rsidR="00F52084" w:rsidRDefault="00F52084"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w:t>
            </w:r>
          </w:p>
          <w:p w:rsidR="00F52084" w:rsidRPr="00DB74CD" w:rsidRDefault="00F52084" w:rsidP="00E25694">
            <w:pPr>
              <w:shd w:val="clear" w:color="auto" w:fill="FFFFFF" w:themeFill="background1"/>
              <w:jc w:val="both"/>
            </w:pPr>
            <w:r>
              <w:t>Обеспечение контроля своевременности представления указанных сведений.</w:t>
            </w:r>
          </w:p>
        </w:tc>
        <w:tc>
          <w:tcPr>
            <w:tcW w:w="8700" w:type="dxa"/>
          </w:tcPr>
          <w:p w:rsidR="00264676" w:rsidRPr="00202D0D" w:rsidRDefault="00264676" w:rsidP="00264676">
            <w:pPr>
              <w:jc w:val="both"/>
            </w:pPr>
            <w:r>
              <w:t>В установленном порядке в 2018</w:t>
            </w:r>
            <w:r w:rsidRPr="00202D0D">
              <w:t xml:space="preserve"> году государственные гражданские служащие </w:t>
            </w:r>
            <w:r>
              <w:t xml:space="preserve">Управления </w:t>
            </w:r>
            <w:r w:rsidRPr="00202D0D">
              <w:t xml:space="preserve">представили указанные сведения. </w:t>
            </w:r>
          </w:p>
          <w:p w:rsidR="00F52084" w:rsidRPr="00DB74CD" w:rsidRDefault="00264676" w:rsidP="00264676">
            <w:pPr>
              <w:shd w:val="clear" w:color="auto" w:fill="FFFFFF" w:themeFill="background1"/>
              <w:ind w:right="-108"/>
              <w:jc w:val="both"/>
            </w:pPr>
            <w:r w:rsidRPr="00202D0D">
              <w:t xml:space="preserve">При проведении квалификационных экзаменов </w:t>
            </w:r>
            <w:r>
              <w:t xml:space="preserve">и аттестации </w:t>
            </w:r>
            <w:r w:rsidRPr="00202D0D">
              <w:t xml:space="preserve">государственных гражданских служащих </w:t>
            </w:r>
            <w:r>
              <w:t>в 2018</w:t>
            </w:r>
            <w:r w:rsidRPr="00202D0D">
              <w:t xml:space="preserve"> году были включены вопросы на знание законодательства о противодействии коррупции.</w:t>
            </w:r>
          </w:p>
        </w:tc>
      </w:tr>
      <w:tr w:rsidR="00264676" w:rsidRPr="00DB74CD" w:rsidTr="00264676">
        <w:trPr>
          <w:jc w:val="center"/>
        </w:trPr>
        <w:tc>
          <w:tcPr>
            <w:tcW w:w="704" w:type="dxa"/>
          </w:tcPr>
          <w:p w:rsidR="00264676" w:rsidRDefault="00264676" w:rsidP="00246FB8">
            <w:pPr>
              <w:shd w:val="clear" w:color="auto" w:fill="FFFFFF" w:themeFill="background1"/>
              <w:spacing w:before="120" w:after="120"/>
              <w:jc w:val="center"/>
            </w:pPr>
            <w:r>
              <w:t>1.3.</w:t>
            </w:r>
          </w:p>
        </w:tc>
        <w:tc>
          <w:tcPr>
            <w:tcW w:w="6184" w:type="dxa"/>
          </w:tcPr>
          <w:p w:rsidR="00264676" w:rsidRDefault="00264676" w:rsidP="00821347">
            <w:pPr>
              <w:shd w:val="clear" w:color="auto" w:fill="FFFFFF" w:themeFill="background1"/>
              <w:jc w:val="both"/>
            </w:pPr>
            <w: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Кабардино-Балкарского УФАС России, в соответствии с Перечнями должностей, замещение которых влечет за собой размещение на официальном сайте Кабардино-Балкарского УФАС России.</w:t>
            </w:r>
          </w:p>
        </w:tc>
        <w:tc>
          <w:tcPr>
            <w:tcW w:w="8700" w:type="dxa"/>
          </w:tcPr>
          <w:p w:rsidR="00264676" w:rsidRDefault="00264676" w:rsidP="00AE766B">
            <w:pPr>
              <w:shd w:val="clear" w:color="auto" w:fill="FFFFFF" w:themeFill="background1"/>
              <w:ind w:right="-108"/>
              <w:jc w:val="both"/>
            </w:pPr>
            <w:r w:rsidRPr="00202D0D">
              <w:t xml:space="preserve">Информация о доходах, расходах </w:t>
            </w:r>
            <w:r>
              <w:t xml:space="preserve">в установленные сроки </w:t>
            </w:r>
            <w:r w:rsidRPr="00202D0D">
              <w:t xml:space="preserve">размещается на официальном сайте </w:t>
            </w:r>
            <w:r>
              <w:t>УФАС по КБР.</w:t>
            </w:r>
          </w:p>
        </w:tc>
      </w:tr>
      <w:tr w:rsidR="00264676" w:rsidRPr="00DB74CD" w:rsidTr="00264676">
        <w:trPr>
          <w:jc w:val="center"/>
        </w:trPr>
        <w:tc>
          <w:tcPr>
            <w:tcW w:w="704" w:type="dxa"/>
          </w:tcPr>
          <w:p w:rsidR="00264676" w:rsidRDefault="00264676" w:rsidP="00246FB8">
            <w:pPr>
              <w:shd w:val="clear" w:color="auto" w:fill="FFFFFF" w:themeFill="background1"/>
              <w:spacing w:before="120" w:after="120"/>
              <w:jc w:val="center"/>
            </w:pPr>
            <w:r>
              <w:t>1.4.</w:t>
            </w:r>
          </w:p>
        </w:tc>
        <w:tc>
          <w:tcPr>
            <w:tcW w:w="6184" w:type="dxa"/>
          </w:tcPr>
          <w:p w:rsidR="00264676" w:rsidRDefault="00264676" w:rsidP="00821347">
            <w:pPr>
              <w:shd w:val="clear" w:color="auto" w:fill="FFFFFF" w:themeFill="background1"/>
              <w:jc w:val="both"/>
            </w:pPr>
            <w:r>
              <w:t xml:space="preserve">Анализ сведений о доходах, расходах, об имуществе и обязательствах имущественного характера, </w:t>
            </w:r>
            <w:r>
              <w:lastRenderedPageBreak/>
              <w:t>представленных гражданскими служащими Кабардино-Балкарского УФАС.</w:t>
            </w:r>
          </w:p>
        </w:tc>
        <w:tc>
          <w:tcPr>
            <w:tcW w:w="8700" w:type="dxa"/>
          </w:tcPr>
          <w:p w:rsidR="00264676" w:rsidRDefault="00264676" w:rsidP="00821347">
            <w:pPr>
              <w:shd w:val="clear" w:color="auto" w:fill="FFFFFF" w:themeFill="background1"/>
              <w:ind w:right="-108"/>
              <w:jc w:val="both"/>
            </w:pPr>
            <w:r>
              <w:lastRenderedPageBreak/>
              <w:t>В установленном порядке в 2018</w:t>
            </w:r>
            <w:r w:rsidRPr="00202D0D">
              <w:t xml:space="preserve"> году</w:t>
            </w:r>
            <w:r>
              <w:t xml:space="preserve"> были проанализированы сведения доходах, расходах, об имуществе и обязательствах имущественного характера, </w:t>
            </w:r>
            <w:r>
              <w:lastRenderedPageBreak/>
              <w:t>представленных гражданскими служащими Кабардино-Балкарского УФАС. Несоответствий не выявлено.</w:t>
            </w:r>
          </w:p>
        </w:tc>
      </w:tr>
      <w:tr w:rsidR="00264676" w:rsidRPr="00DB74CD" w:rsidTr="00264676">
        <w:trPr>
          <w:jc w:val="center"/>
        </w:trPr>
        <w:tc>
          <w:tcPr>
            <w:tcW w:w="704" w:type="dxa"/>
          </w:tcPr>
          <w:p w:rsidR="00264676" w:rsidRDefault="00264676" w:rsidP="00246FB8">
            <w:pPr>
              <w:shd w:val="clear" w:color="auto" w:fill="FFFFFF" w:themeFill="background1"/>
              <w:spacing w:before="120" w:after="120"/>
              <w:jc w:val="center"/>
            </w:pPr>
            <w:r>
              <w:lastRenderedPageBreak/>
              <w:t>1.5.</w:t>
            </w:r>
          </w:p>
        </w:tc>
        <w:tc>
          <w:tcPr>
            <w:tcW w:w="6184" w:type="dxa"/>
          </w:tcPr>
          <w:p w:rsidR="00264676" w:rsidRDefault="00264676" w:rsidP="00821347">
            <w:pPr>
              <w:shd w:val="clear" w:color="auto" w:fill="FFFFFF" w:themeFill="background1"/>
              <w:jc w:val="both"/>
            </w:pPr>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Кабардино-Балкарского УФАС России.</w:t>
            </w:r>
          </w:p>
        </w:tc>
        <w:tc>
          <w:tcPr>
            <w:tcW w:w="8700" w:type="dxa"/>
          </w:tcPr>
          <w:p w:rsidR="00264676" w:rsidRDefault="00264676" w:rsidP="00264676">
            <w:pPr>
              <w:shd w:val="clear" w:color="auto" w:fill="FFFFFF" w:themeFill="background1"/>
              <w:ind w:right="-108"/>
              <w:jc w:val="both"/>
            </w:pPr>
            <w:r>
              <w:t xml:space="preserve">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Кабардино-Балкарского УФАС России, </w:t>
            </w:r>
            <w:r w:rsidRPr="00202D0D">
              <w:t>не проводилось в связи с отсутствием оснований для их проведения.</w:t>
            </w:r>
          </w:p>
        </w:tc>
      </w:tr>
      <w:tr w:rsidR="00264676" w:rsidRPr="00DB74CD" w:rsidTr="00264676">
        <w:trPr>
          <w:jc w:val="center"/>
        </w:trPr>
        <w:tc>
          <w:tcPr>
            <w:tcW w:w="704" w:type="dxa"/>
          </w:tcPr>
          <w:p w:rsidR="00264676" w:rsidRDefault="00264676" w:rsidP="00246FB8">
            <w:pPr>
              <w:shd w:val="clear" w:color="auto" w:fill="FFFFFF" w:themeFill="background1"/>
              <w:spacing w:before="120" w:after="120"/>
              <w:jc w:val="center"/>
            </w:pPr>
            <w:r>
              <w:t>1.6.</w:t>
            </w:r>
          </w:p>
        </w:tc>
        <w:tc>
          <w:tcPr>
            <w:tcW w:w="6184" w:type="dxa"/>
          </w:tcPr>
          <w:p w:rsidR="00264676" w:rsidRDefault="00264676" w:rsidP="00821347">
            <w:pPr>
              <w:shd w:val="clear" w:color="auto" w:fill="FFFFFF" w:themeFill="background1"/>
              <w:jc w:val="both"/>
            </w:pPr>
            <w:r>
              <w:t xml:space="preserve">Контроль за соблюдением гражданскими служащими Кабардино-Балкарского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t xml:space="preserve">Кабардино-Балкарского УФАС </w:t>
            </w:r>
            <w:r w:rsidRPr="00DB74CD">
              <w:t>России запретов</w:t>
            </w:r>
            <w:r>
              <w:t>, ограничений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r>
              <w:t>.</w:t>
            </w:r>
          </w:p>
        </w:tc>
        <w:tc>
          <w:tcPr>
            <w:tcW w:w="8700" w:type="dxa"/>
          </w:tcPr>
          <w:p w:rsidR="00264676" w:rsidRDefault="009C3759" w:rsidP="00B0379B">
            <w:pPr>
              <w:shd w:val="clear" w:color="auto" w:fill="FFFFFF" w:themeFill="background1"/>
              <w:ind w:right="-108"/>
              <w:jc w:val="both"/>
            </w:pPr>
            <w:r>
              <w:t>П</w:t>
            </w:r>
            <w:r w:rsidRPr="00DB74CD">
              <w:t xml:space="preserve">роверок по случаям несоблюдения федеральными государственными служащими </w:t>
            </w:r>
            <w:r>
              <w:t xml:space="preserve">Кабардино-Балкарского УФАС </w:t>
            </w:r>
            <w:r w:rsidRPr="00DB74CD">
              <w:t>России запретов</w:t>
            </w:r>
            <w:r>
              <w:t>, ограничений</w:t>
            </w:r>
            <w:r w:rsidRPr="00DB74CD">
              <w:t xml:space="preserve"> и </w:t>
            </w:r>
            <w:r>
              <w:t>требований</w:t>
            </w:r>
            <w:r w:rsidRPr="00DB74CD">
              <w:t>, устано</w:t>
            </w:r>
            <w:r>
              <w:t xml:space="preserve">вленных в целях противодействия </w:t>
            </w:r>
            <w:r w:rsidRPr="00DB74CD">
              <w:t>коррупции</w:t>
            </w:r>
            <w:r>
              <w:t xml:space="preserve"> </w:t>
            </w:r>
            <w:r w:rsidRPr="00202D0D">
              <w:t>не проводилось в связи с отсутствием оснований для их проведения.</w:t>
            </w:r>
          </w:p>
        </w:tc>
      </w:tr>
      <w:tr w:rsidR="009C3759" w:rsidRPr="00DB74CD" w:rsidTr="009C3759">
        <w:trPr>
          <w:jc w:val="center"/>
        </w:trPr>
        <w:tc>
          <w:tcPr>
            <w:tcW w:w="704" w:type="dxa"/>
          </w:tcPr>
          <w:p w:rsidR="009C3759" w:rsidRDefault="009C3759" w:rsidP="00246FB8">
            <w:pPr>
              <w:shd w:val="clear" w:color="auto" w:fill="FFFFFF" w:themeFill="background1"/>
              <w:spacing w:before="120" w:after="120"/>
              <w:jc w:val="center"/>
            </w:pPr>
            <w:r>
              <w:t>1.6.</w:t>
            </w:r>
          </w:p>
        </w:tc>
        <w:tc>
          <w:tcPr>
            <w:tcW w:w="6184" w:type="dxa"/>
          </w:tcPr>
          <w:p w:rsidR="009C3759" w:rsidRPr="00DB74CD" w:rsidRDefault="009C3759" w:rsidP="006A7BEE">
            <w:pPr>
              <w:shd w:val="clear" w:color="auto" w:fill="FFFFFF" w:themeFill="background1"/>
              <w:jc w:val="both"/>
            </w:pPr>
            <w:r>
              <w:t>Осуществление контроля за расходами гражданских служащих в соответствии с действующим законодательством Российской Федерации.</w:t>
            </w:r>
          </w:p>
        </w:tc>
        <w:tc>
          <w:tcPr>
            <w:tcW w:w="8700" w:type="dxa"/>
          </w:tcPr>
          <w:p w:rsidR="009C3759" w:rsidRPr="00DB74CD" w:rsidRDefault="009C3759" w:rsidP="009C3759">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Фактов нарушений не выявлено.</w:t>
            </w:r>
          </w:p>
        </w:tc>
      </w:tr>
      <w:tr w:rsidR="009C3759" w:rsidRPr="00DB74CD" w:rsidTr="009C3759">
        <w:trPr>
          <w:jc w:val="center"/>
        </w:trPr>
        <w:tc>
          <w:tcPr>
            <w:tcW w:w="704" w:type="dxa"/>
          </w:tcPr>
          <w:p w:rsidR="009C3759" w:rsidRPr="00DB74CD" w:rsidRDefault="009C3759" w:rsidP="00246FB8">
            <w:pPr>
              <w:shd w:val="clear" w:color="auto" w:fill="FFFFFF" w:themeFill="background1"/>
              <w:jc w:val="center"/>
            </w:pPr>
            <w:r>
              <w:t>1.7</w:t>
            </w:r>
            <w:r w:rsidRPr="00DB74CD">
              <w:t>.</w:t>
            </w:r>
          </w:p>
        </w:tc>
        <w:tc>
          <w:tcPr>
            <w:tcW w:w="6184" w:type="dxa"/>
          </w:tcPr>
          <w:p w:rsidR="009C3759" w:rsidRPr="00DB74CD" w:rsidRDefault="009C3759" w:rsidP="00821347">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t xml:space="preserve">Кабардино-Балкарского УФАС </w:t>
            </w:r>
            <w:r w:rsidRPr="00DB74CD">
              <w:t>России обязанности по уведомлению о выполнении иной оплачиваемой работы</w:t>
            </w:r>
            <w:r>
              <w:t>.</w:t>
            </w:r>
          </w:p>
        </w:tc>
        <w:tc>
          <w:tcPr>
            <w:tcW w:w="8700" w:type="dxa"/>
          </w:tcPr>
          <w:p w:rsidR="009C3759" w:rsidRPr="00DB74CD" w:rsidRDefault="009C3759"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Фактов нарушений не выявлено.</w:t>
            </w:r>
          </w:p>
        </w:tc>
      </w:tr>
      <w:tr w:rsidR="009C3759" w:rsidRPr="00DB74CD" w:rsidTr="009C3759">
        <w:trPr>
          <w:jc w:val="center"/>
        </w:trPr>
        <w:tc>
          <w:tcPr>
            <w:tcW w:w="704" w:type="dxa"/>
          </w:tcPr>
          <w:p w:rsidR="009C3759" w:rsidRPr="00DB74CD" w:rsidRDefault="009C3759" w:rsidP="00246FB8">
            <w:pPr>
              <w:shd w:val="clear" w:color="auto" w:fill="FFFFFF" w:themeFill="background1"/>
              <w:jc w:val="center"/>
            </w:pPr>
            <w:r w:rsidRPr="00DB74CD">
              <w:lastRenderedPageBreak/>
              <w:t>1.</w:t>
            </w:r>
            <w:r>
              <w:t>8</w:t>
            </w:r>
            <w:r w:rsidRPr="00DB74CD">
              <w:t>.</w:t>
            </w:r>
          </w:p>
        </w:tc>
        <w:tc>
          <w:tcPr>
            <w:tcW w:w="6184" w:type="dxa"/>
          </w:tcPr>
          <w:p w:rsidR="009C3759" w:rsidRPr="00DB74CD" w:rsidRDefault="009C3759" w:rsidP="00821347">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Кабардино-Балкарского УФАС России о фактах обращения к ним</w:t>
            </w:r>
            <w:r w:rsidRPr="00DB74CD">
              <w:t xml:space="preserve"> в целях склонения к совершению коррупционных правонарушений</w:t>
            </w:r>
            <w:r>
              <w:t>.</w:t>
            </w:r>
          </w:p>
        </w:tc>
        <w:tc>
          <w:tcPr>
            <w:tcW w:w="8700" w:type="dxa"/>
          </w:tcPr>
          <w:p w:rsidR="009C3759" w:rsidRPr="00F701BF" w:rsidRDefault="009C3759" w:rsidP="00DB74CD">
            <w:pPr>
              <w:pStyle w:val="ConsPlusNonformat"/>
              <w:shd w:val="clear" w:color="auto" w:fill="FFFFFF" w:themeFill="background1"/>
              <w:jc w:val="both"/>
              <w:rPr>
                <w:rFonts w:ascii="Times New Roman" w:hAnsi="Times New Roman" w:cs="Times New Roman"/>
                <w:sz w:val="24"/>
                <w:szCs w:val="24"/>
              </w:rPr>
            </w:pPr>
            <w:r w:rsidRPr="00F701BF">
              <w:rPr>
                <w:rFonts w:ascii="Times New Roman" w:hAnsi="Times New Roman" w:cs="Times New Roman"/>
                <w:sz w:val="24"/>
                <w:szCs w:val="24"/>
              </w:rPr>
              <w:t>Уведомлений гражданских служащих Кабардино-Балкарского УФАС России о фактах обращения к ним в целях склонения к совершению коррупционных правонарушений в указанный период не поступало.</w:t>
            </w:r>
          </w:p>
        </w:tc>
      </w:tr>
      <w:tr w:rsidR="009C3759" w:rsidRPr="00DB74CD" w:rsidTr="009C3759">
        <w:trPr>
          <w:jc w:val="center"/>
        </w:trPr>
        <w:tc>
          <w:tcPr>
            <w:tcW w:w="704" w:type="dxa"/>
          </w:tcPr>
          <w:p w:rsidR="009C3759" w:rsidRDefault="009C3759" w:rsidP="00246FB8">
            <w:pPr>
              <w:shd w:val="clear" w:color="auto" w:fill="FFFFFF" w:themeFill="background1"/>
              <w:jc w:val="center"/>
            </w:pPr>
            <w:r>
              <w:t>1.9.</w:t>
            </w:r>
          </w:p>
        </w:tc>
        <w:tc>
          <w:tcPr>
            <w:tcW w:w="6184" w:type="dxa"/>
          </w:tcPr>
          <w:p w:rsidR="009C3759" w:rsidRPr="00DB74CD" w:rsidRDefault="009C3759" w:rsidP="00821347">
            <w:pPr>
              <w:shd w:val="clear" w:color="auto" w:fill="FFFFFF" w:themeFill="background1"/>
              <w:autoSpaceDE w:val="0"/>
              <w:autoSpaceDN w:val="0"/>
              <w:adjustRightInd w:val="0"/>
              <w:jc w:val="both"/>
            </w:pPr>
            <w:r w:rsidRPr="00016397">
              <w:t xml:space="preserve">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w:t>
            </w:r>
            <w:r>
              <w:t xml:space="preserve">Кабардино-Балкарское УФАС </w:t>
            </w:r>
            <w:r w:rsidRPr="00016397">
              <w:t>России при поступлении на гражданскую службу, об их родственниках и свойственниках в целях выявления возможного конфликта интересов</w:t>
            </w:r>
            <w:r>
              <w:t>.</w:t>
            </w:r>
          </w:p>
        </w:tc>
        <w:tc>
          <w:tcPr>
            <w:tcW w:w="8700" w:type="dxa"/>
          </w:tcPr>
          <w:p w:rsidR="009C3759" w:rsidRPr="00B2467E" w:rsidRDefault="00B2467E" w:rsidP="00C11F37">
            <w:pPr>
              <w:pStyle w:val="ConsPlusNonformat"/>
              <w:shd w:val="clear" w:color="auto" w:fill="FFFFFF" w:themeFill="background1"/>
              <w:jc w:val="both"/>
              <w:rPr>
                <w:rFonts w:ascii="Times New Roman" w:hAnsi="Times New Roman" w:cs="Times New Roman"/>
                <w:sz w:val="24"/>
                <w:szCs w:val="24"/>
              </w:rPr>
            </w:pPr>
            <w:r w:rsidRPr="00B2467E">
              <w:rPr>
                <w:rFonts w:ascii="Times New Roman" w:hAnsi="Times New Roman" w:cs="Times New Roman"/>
                <w:color w:val="333333"/>
                <w:sz w:val="24"/>
                <w:szCs w:val="24"/>
              </w:rPr>
              <w:t>При ведении личных дел актуализируются сведения, содержащиеся в анкетах, касающиеся родственников и свойственников, в целях выявления возможного конфликта интересов.</w:t>
            </w:r>
          </w:p>
          <w:p w:rsidR="009C3759" w:rsidRDefault="009C3759" w:rsidP="00882ED4">
            <w:pPr>
              <w:pStyle w:val="ConsPlusNonformat"/>
              <w:shd w:val="clear" w:color="auto" w:fill="FFFFFF" w:themeFill="background1"/>
              <w:jc w:val="both"/>
              <w:rPr>
                <w:rFonts w:ascii="Times New Roman" w:hAnsi="Times New Roman" w:cs="Times New Roman"/>
                <w:sz w:val="24"/>
                <w:szCs w:val="24"/>
              </w:rPr>
            </w:pPr>
          </w:p>
        </w:tc>
      </w:tr>
      <w:tr w:rsidR="009C3759" w:rsidRPr="00625A0B" w:rsidTr="009C3759">
        <w:trPr>
          <w:jc w:val="center"/>
        </w:trPr>
        <w:tc>
          <w:tcPr>
            <w:tcW w:w="704" w:type="dxa"/>
          </w:tcPr>
          <w:p w:rsidR="009C3759" w:rsidRPr="00DB74CD" w:rsidRDefault="009C3759" w:rsidP="00246FB8">
            <w:pPr>
              <w:shd w:val="clear" w:color="auto" w:fill="FFFFFF" w:themeFill="background1"/>
              <w:jc w:val="center"/>
            </w:pPr>
            <w:r>
              <w:t>1.10</w:t>
            </w:r>
            <w:r w:rsidRPr="00DB74CD">
              <w:t>.</w:t>
            </w:r>
          </w:p>
        </w:tc>
        <w:tc>
          <w:tcPr>
            <w:tcW w:w="6184" w:type="dxa"/>
          </w:tcPr>
          <w:p w:rsidR="009C3759" w:rsidRDefault="009C3759"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t xml:space="preserve">Кабардино-Балкарского УФАС </w:t>
            </w:r>
            <w:r w:rsidRPr="00DB74CD">
              <w:t xml:space="preserve">России ограничений, запретов и обязанностей, установленных законодательством Российской Федерации в </w:t>
            </w:r>
            <w:r>
              <w:t>целях противодействия коррупции.</w:t>
            </w:r>
          </w:p>
          <w:p w:rsidR="009C3759" w:rsidRPr="00DB74CD" w:rsidRDefault="009C3759" w:rsidP="00423713">
            <w:pPr>
              <w:shd w:val="clear" w:color="auto" w:fill="FFFFFF" w:themeFill="background1"/>
              <w:autoSpaceDE w:val="0"/>
              <w:autoSpaceDN w:val="0"/>
              <w:adjustRightInd w:val="0"/>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Pr="00DB74CD">
              <w:t xml:space="preserve"> </w:t>
            </w:r>
          </w:p>
        </w:tc>
        <w:tc>
          <w:tcPr>
            <w:tcW w:w="8700" w:type="dxa"/>
          </w:tcPr>
          <w:p w:rsidR="00763C66" w:rsidRDefault="00763C66" w:rsidP="00763C66">
            <w:pPr>
              <w:shd w:val="clear" w:color="auto" w:fill="FFFFFF" w:themeFill="background1"/>
              <w:jc w:val="both"/>
              <w:rPr>
                <w:szCs w:val="28"/>
              </w:rPr>
            </w:pPr>
            <w:r>
              <w:t xml:space="preserve">Проведен </w:t>
            </w:r>
            <w:r w:rsidRPr="005C09CC">
              <w:rPr>
                <w:szCs w:val="28"/>
              </w:rPr>
              <w:t xml:space="preserve">учебно-практический семинар </w:t>
            </w:r>
            <w:r>
              <w:rPr>
                <w:szCs w:val="28"/>
              </w:rPr>
              <w:t xml:space="preserve">с сотрудниками </w:t>
            </w:r>
            <w:r w:rsidRPr="005C09CC">
              <w:rPr>
                <w:szCs w:val="28"/>
              </w:rPr>
              <w:t>на тему: «Осуществление комплекса организационных, разъяснительных и иных мер по недопущению государственными гражданскими служащими Управления действий, способствующих проявлению коррупции»</w:t>
            </w:r>
            <w:r>
              <w:rPr>
                <w:szCs w:val="28"/>
              </w:rPr>
              <w:t>, каждый квартал проводятся разъяснительные беседы антикоррупционной направленности, с ознакомлением рекомендаций ФАС России.</w:t>
            </w:r>
          </w:p>
          <w:p w:rsidR="009C3759" w:rsidRDefault="00763C66" w:rsidP="00763C66">
            <w:pPr>
              <w:shd w:val="clear" w:color="auto" w:fill="FFFFFF" w:themeFill="background1"/>
              <w:jc w:val="both"/>
            </w:pPr>
            <w:r>
              <w:rPr>
                <w:szCs w:val="28"/>
              </w:rPr>
              <w:t>Проводятся и</w:t>
            </w:r>
            <w:r w:rsidR="009C3759">
              <w:t>ндивидуальные беседы с гражданами, поступающими на государственную службу.</w:t>
            </w:r>
          </w:p>
          <w:p w:rsidR="009C3759" w:rsidRDefault="009C3759" w:rsidP="00BA5126">
            <w:pPr>
              <w:pStyle w:val="ConsPlusNonformat"/>
              <w:shd w:val="clear" w:color="auto" w:fill="FFFFFF" w:themeFill="background1"/>
              <w:jc w:val="both"/>
              <w:rPr>
                <w:rFonts w:ascii="Times New Roman" w:hAnsi="Times New Roman" w:cs="Times New Roman"/>
                <w:sz w:val="24"/>
                <w:szCs w:val="24"/>
              </w:rPr>
            </w:pPr>
          </w:p>
          <w:p w:rsidR="009C3759" w:rsidRPr="00DB74CD" w:rsidRDefault="009C3759" w:rsidP="00423713">
            <w:pPr>
              <w:pStyle w:val="ConsPlusNonformat"/>
              <w:shd w:val="clear" w:color="auto" w:fill="FFFFFF" w:themeFill="background1"/>
              <w:jc w:val="both"/>
              <w:rPr>
                <w:rFonts w:ascii="Times New Roman" w:hAnsi="Times New Roman" w:cs="Times New Roman"/>
                <w:sz w:val="24"/>
                <w:szCs w:val="24"/>
              </w:rPr>
            </w:pPr>
          </w:p>
        </w:tc>
      </w:tr>
      <w:tr w:rsidR="00763C66" w:rsidRPr="00DB74CD" w:rsidTr="00763C66">
        <w:trPr>
          <w:jc w:val="center"/>
        </w:trPr>
        <w:tc>
          <w:tcPr>
            <w:tcW w:w="704" w:type="dxa"/>
          </w:tcPr>
          <w:p w:rsidR="00763C66" w:rsidRPr="00DB74CD" w:rsidRDefault="00763C66" w:rsidP="00DB74CD">
            <w:pPr>
              <w:shd w:val="clear" w:color="auto" w:fill="FFFFFF" w:themeFill="background1"/>
              <w:jc w:val="center"/>
            </w:pPr>
            <w:r>
              <w:t>1.11</w:t>
            </w:r>
            <w:r w:rsidRPr="00DB74CD">
              <w:t>.</w:t>
            </w:r>
          </w:p>
        </w:tc>
        <w:tc>
          <w:tcPr>
            <w:tcW w:w="6184" w:type="dxa"/>
          </w:tcPr>
          <w:p w:rsidR="00763C66" w:rsidRDefault="00763C66" w:rsidP="00813FDF">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w:t>
            </w:r>
            <w:r>
              <w:t>Кабардино-Балкарского УФАС</w:t>
            </w:r>
            <w:r w:rsidRPr="00DB74CD">
              <w:t xml:space="preserve"> России</w:t>
            </w:r>
            <w:r>
              <w:t>.</w:t>
            </w:r>
          </w:p>
          <w:p w:rsidR="00763C66" w:rsidRPr="00DB74CD" w:rsidRDefault="00763C66" w:rsidP="00813FDF">
            <w:pPr>
              <w:shd w:val="clear" w:color="auto" w:fill="FFFFFF" w:themeFill="background1"/>
              <w:autoSpaceDE w:val="0"/>
              <w:autoSpaceDN w:val="0"/>
              <w:adjustRightInd w:val="0"/>
              <w:jc w:val="both"/>
            </w:pPr>
            <w:r w:rsidRPr="00DB74CD">
              <w:t xml:space="preserve"> </w:t>
            </w:r>
          </w:p>
          <w:p w:rsidR="00763C66" w:rsidRPr="00DB74CD" w:rsidRDefault="00763C66" w:rsidP="00813FDF">
            <w:pPr>
              <w:shd w:val="clear" w:color="auto" w:fill="FFFFFF" w:themeFill="background1"/>
              <w:autoSpaceDE w:val="0"/>
              <w:autoSpaceDN w:val="0"/>
              <w:adjustRightInd w:val="0"/>
              <w:jc w:val="both"/>
            </w:pPr>
          </w:p>
          <w:p w:rsidR="00763C66" w:rsidRPr="00DB74CD" w:rsidRDefault="00763C66" w:rsidP="00DB74CD">
            <w:pPr>
              <w:shd w:val="clear" w:color="auto" w:fill="FFFFFF" w:themeFill="background1"/>
              <w:autoSpaceDE w:val="0"/>
              <w:autoSpaceDN w:val="0"/>
              <w:adjustRightInd w:val="0"/>
              <w:jc w:val="both"/>
            </w:pPr>
          </w:p>
        </w:tc>
        <w:tc>
          <w:tcPr>
            <w:tcW w:w="8700" w:type="dxa"/>
          </w:tcPr>
          <w:p w:rsidR="00763C66" w:rsidRPr="00F701BF" w:rsidRDefault="00763C66" w:rsidP="00763C66">
            <w:pPr>
              <w:shd w:val="clear" w:color="auto" w:fill="FFFFFF" w:themeFill="background1"/>
              <w:jc w:val="both"/>
            </w:pPr>
            <w:r w:rsidRPr="00F701BF">
              <w:rPr>
                <w:shd w:val="clear" w:color="auto" w:fill="FFFFFF"/>
              </w:rPr>
              <w:lastRenderedPageBreak/>
              <w:t>Индивидуальные беседы по формированию антикоррупционного поведения, размещение информации на информационных стендах</w:t>
            </w:r>
            <w:r w:rsidR="00CE518E" w:rsidRPr="00F701BF">
              <w:rPr>
                <w:shd w:val="clear" w:color="auto" w:fill="FFFFFF"/>
              </w:rPr>
              <w:t>.</w:t>
            </w:r>
          </w:p>
        </w:tc>
      </w:tr>
      <w:tr w:rsidR="00763C66" w:rsidRPr="00124665" w:rsidTr="00763C66">
        <w:trPr>
          <w:jc w:val="center"/>
        </w:trPr>
        <w:tc>
          <w:tcPr>
            <w:tcW w:w="704" w:type="dxa"/>
          </w:tcPr>
          <w:p w:rsidR="00763C66" w:rsidRPr="00DB74CD" w:rsidRDefault="00763C66" w:rsidP="00DB74CD">
            <w:pPr>
              <w:shd w:val="clear" w:color="auto" w:fill="FFFFFF" w:themeFill="background1"/>
              <w:jc w:val="center"/>
            </w:pPr>
            <w:r>
              <w:lastRenderedPageBreak/>
              <w:t>1.12.</w:t>
            </w:r>
          </w:p>
        </w:tc>
        <w:tc>
          <w:tcPr>
            <w:tcW w:w="6184" w:type="dxa"/>
          </w:tcPr>
          <w:p w:rsidR="00763C66" w:rsidRDefault="00763C66" w:rsidP="00813FDF">
            <w:pPr>
              <w:shd w:val="clear" w:color="auto" w:fill="FFFFFF" w:themeFill="background1"/>
              <w:autoSpaceDE w:val="0"/>
              <w:autoSpaceDN w:val="0"/>
              <w:adjustRightInd w:val="0"/>
              <w:jc w:val="both"/>
            </w:pPr>
            <w:r w:rsidRPr="00DB74CD">
              <w:t xml:space="preserve">Обеспечение прохождения повышения квалификации государственными служащими </w:t>
            </w:r>
            <w:r>
              <w:t xml:space="preserve">Кабардино-Балкарского УФАС </w:t>
            </w:r>
            <w:r w:rsidRPr="00DB74CD">
              <w:t>России, в должностные обязанности которых входит участие в противодействии коррупции</w:t>
            </w:r>
            <w:r>
              <w:t>.</w:t>
            </w:r>
          </w:p>
          <w:p w:rsidR="00763C66" w:rsidRDefault="00763C66" w:rsidP="00813FDF">
            <w:pPr>
              <w:shd w:val="clear" w:color="auto" w:fill="FFFFFF" w:themeFill="background1"/>
              <w:autoSpaceDE w:val="0"/>
              <w:autoSpaceDN w:val="0"/>
              <w:adjustRightInd w:val="0"/>
              <w:jc w:val="both"/>
            </w:pPr>
            <w:r>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763C66" w:rsidRPr="00DB74CD" w:rsidRDefault="00763C66" w:rsidP="00821347">
            <w:pPr>
              <w:shd w:val="clear" w:color="auto" w:fill="FFFFFF" w:themeFill="background1"/>
              <w:autoSpaceDE w:val="0"/>
              <w:autoSpaceDN w:val="0"/>
              <w:adjustRightInd w:val="0"/>
              <w:jc w:val="both"/>
              <w:rPr>
                <w:i/>
              </w:rPr>
            </w:pPr>
            <w:r w:rsidRPr="008526DB">
              <w:t xml:space="preserve">Продолжение практики обучения государственных служащих </w:t>
            </w:r>
            <w:r>
              <w:t xml:space="preserve">Кабардино-Балкарского УФАС </w:t>
            </w:r>
            <w:r w:rsidRPr="008526DB">
              <w:t>России, в должностные обязанности которых входит участие в противодействии коррупции на базе Учебно-методического центра ФАС России</w:t>
            </w:r>
            <w:r>
              <w:t>.</w:t>
            </w:r>
          </w:p>
        </w:tc>
        <w:tc>
          <w:tcPr>
            <w:tcW w:w="8700" w:type="dxa"/>
          </w:tcPr>
          <w:p w:rsidR="00763C66" w:rsidRPr="00DB74CD" w:rsidRDefault="00CE518E" w:rsidP="00CE518E">
            <w:pPr>
              <w:shd w:val="clear" w:color="auto" w:fill="FFFFFF" w:themeFill="background1"/>
              <w:jc w:val="both"/>
            </w:pPr>
            <w:r>
              <w:t>В 2018 году государственный служащий</w:t>
            </w:r>
            <w:r w:rsidRPr="00DB74CD">
              <w:t>, в</w:t>
            </w:r>
            <w:r>
              <w:t xml:space="preserve"> должностные обязанности которого</w:t>
            </w:r>
            <w:r w:rsidRPr="00DB74CD">
              <w:t xml:space="preserve"> входит участие в противодействии коррупции </w:t>
            </w:r>
            <w:r>
              <w:t>прошел п</w:t>
            </w:r>
            <w:r w:rsidR="00763C66" w:rsidRPr="00DB74CD">
              <w:t xml:space="preserve">овышение квалификации, в </w:t>
            </w:r>
            <w:r w:rsidR="00763C66" w:rsidRPr="008526DB">
              <w:t>ФГАУ «Учебно-методически</w:t>
            </w:r>
            <w:r>
              <w:t>й центр» ФАС России».</w:t>
            </w:r>
          </w:p>
        </w:tc>
      </w:tr>
      <w:tr w:rsidR="00763C66" w:rsidRPr="00EE556A" w:rsidTr="00763C66">
        <w:trPr>
          <w:jc w:val="center"/>
        </w:trPr>
        <w:tc>
          <w:tcPr>
            <w:tcW w:w="704" w:type="dxa"/>
          </w:tcPr>
          <w:p w:rsidR="00763C66" w:rsidRDefault="00763C66" w:rsidP="00DB74CD">
            <w:pPr>
              <w:shd w:val="clear" w:color="auto" w:fill="FFFFFF" w:themeFill="background1"/>
              <w:jc w:val="center"/>
            </w:pPr>
            <w:r>
              <w:t>1.13.</w:t>
            </w:r>
          </w:p>
        </w:tc>
        <w:tc>
          <w:tcPr>
            <w:tcW w:w="6184" w:type="dxa"/>
          </w:tcPr>
          <w:p w:rsidR="00763C66" w:rsidRDefault="00763C66" w:rsidP="00D97DC6">
            <w:pPr>
              <w:shd w:val="clear" w:color="auto" w:fill="FFFFFF" w:themeFill="background1"/>
              <w:autoSpaceDE w:val="0"/>
              <w:autoSpaceDN w:val="0"/>
              <w:adjustRightInd w:val="0"/>
              <w:jc w:val="both"/>
            </w:pPr>
            <w: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763C66" w:rsidRDefault="00763C66" w:rsidP="00D97DC6">
            <w:pPr>
              <w:shd w:val="clear" w:color="auto" w:fill="FFFFFF" w:themeFill="background1"/>
              <w:autoSpaceDE w:val="0"/>
              <w:autoSpaceDN w:val="0"/>
              <w:adjustRightInd w:val="0"/>
              <w:jc w:val="both"/>
            </w:pPr>
            <w:r>
              <w:lastRenderedPageBreak/>
              <w:t>Контроль соблюдения бывшими гражданскими служащими требований ст. 12 Федерального закона от 25.12.2008 № 273-ФЗ «О противодействии коррупции».</w:t>
            </w:r>
          </w:p>
        </w:tc>
        <w:tc>
          <w:tcPr>
            <w:tcW w:w="8700" w:type="dxa"/>
          </w:tcPr>
          <w:p w:rsidR="00763C66" w:rsidRDefault="00CE518E" w:rsidP="00DB74CD">
            <w:pPr>
              <w:shd w:val="clear" w:color="auto" w:fill="FFFFFF" w:themeFill="background1"/>
              <w:jc w:val="both"/>
            </w:pPr>
            <w:r>
              <w:lastRenderedPageBreak/>
              <w:t>О</w:t>
            </w:r>
            <w:r w:rsidR="00763C66">
              <w:t>бращений от гражданских служащих и от бывших гражданских служащих</w:t>
            </w:r>
            <w:r>
              <w:t xml:space="preserve"> в отчетном периоде не поступало.</w:t>
            </w:r>
          </w:p>
          <w:p w:rsidR="00763C66" w:rsidRDefault="00763C66" w:rsidP="0025241A">
            <w:pPr>
              <w:shd w:val="clear" w:color="auto" w:fill="FFFFFF" w:themeFill="background1"/>
            </w:pP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2.</w:t>
            </w:r>
          </w:p>
        </w:tc>
        <w:tc>
          <w:tcPr>
            <w:tcW w:w="14884" w:type="dxa"/>
            <w:gridSpan w:val="2"/>
          </w:tcPr>
          <w:p w:rsidR="00FF45AA" w:rsidRPr="00DB74CD" w:rsidRDefault="00FF45AA" w:rsidP="008F6303">
            <w:pPr>
              <w:shd w:val="clear" w:color="auto" w:fill="FFFFFF" w:themeFill="background1"/>
              <w:jc w:val="center"/>
              <w:rPr>
                <w:b/>
              </w:rPr>
            </w:pPr>
            <w:r w:rsidRPr="00DB74CD">
              <w:rPr>
                <w:b/>
              </w:rPr>
              <w:t xml:space="preserve">Выявление и систематизация причин и условий проявления коррупции в деятельности </w:t>
            </w:r>
            <w:r w:rsidR="009E17D3">
              <w:rPr>
                <w:b/>
              </w:rPr>
              <w:t>Кабардино-Балкарского У</w:t>
            </w:r>
            <w:r w:rsidRPr="00DB74CD">
              <w:rPr>
                <w:b/>
              </w:rPr>
              <w:t>ФАС России, мониторинг коррупционных рисков</w:t>
            </w:r>
            <w:r w:rsidR="00E35CEA">
              <w:rPr>
                <w:b/>
              </w:rPr>
              <w:t xml:space="preserve"> и</w:t>
            </w:r>
            <w:r w:rsidR="008F6303">
              <w:rPr>
                <w:b/>
              </w:rPr>
              <w:t xml:space="preserve"> осуществление мер по</w:t>
            </w:r>
            <w:r w:rsidR="00E35CEA">
              <w:rPr>
                <w:b/>
              </w:rPr>
              <w:t xml:space="preserve"> их </w:t>
            </w:r>
            <w:r w:rsidR="008F6303">
              <w:rPr>
                <w:b/>
              </w:rPr>
              <w:t>минимизации</w:t>
            </w:r>
          </w:p>
        </w:tc>
      </w:tr>
      <w:tr w:rsidR="00CE518E" w:rsidRPr="00DB74CD" w:rsidTr="00CE518E">
        <w:trPr>
          <w:jc w:val="center"/>
        </w:trPr>
        <w:tc>
          <w:tcPr>
            <w:tcW w:w="704" w:type="dxa"/>
          </w:tcPr>
          <w:p w:rsidR="00CE518E" w:rsidRPr="007A648B" w:rsidRDefault="00CE518E" w:rsidP="00DB74CD">
            <w:pPr>
              <w:shd w:val="clear" w:color="auto" w:fill="FFFFFF" w:themeFill="background1"/>
              <w:jc w:val="center"/>
            </w:pPr>
            <w:r w:rsidRPr="007A648B">
              <w:t>2.1</w:t>
            </w:r>
            <w:r>
              <w:t>.</w:t>
            </w:r>
          </w:p>
        </w:tc>
        <w:tc>
          <w:tcPr>
            <w:tcW w:w="6184" w:type="dxa"/>
          </w:tcPr>
          <w:p w:rsidR="00CE518E" w:rsidRPr="00EC51D8" w:rsidRDefault="00CE518E" w:rsidP="00F334D7">
            <w:pPr>
              <w:shd w:val="clear" w:color="auto" w:fill="FFFFFF" w:themeFill="background1"/>
              <w:jc w:val="both"/>
            </w:pPr>
            <w:r>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Кабардино-Балкарского УФАС России контрольно-надзорных функций.</w:t>
            </w:r>
          </w:p>
        </w:tc>
        <w:tc>
          <w:tcPr>
            <w:tcW w:w="8700" w:type="dxa"/>
          </w:tcPr>
          <w:p w:rsidR="00CE518E" w:rsidRPr="00EC51D8" w:rsidRDefault="00CE518E" w:rsidP="00CE518E">
            <w:pPr>
              <w:shd w:val="clear" w:color="auto" w:fill="FFFFFF" w:themeFill="background1"/>
              <w:jc w:val="both"/>
            </w:pPr>
            <w:r w:rsidRPr="00202D0D">
              <w:t>В целях профилактики и предупреждения коррупции еженедельно на совещаниях проводится разъяснительная работа, доводится информация о недопущении нарушений требований федерального законодательства противодействия коррупции</w:t>
            </w:r>
            <w:r>
              <w:t>.</w:t>
            </w:r>
            <w:r w:rsidRPr="00202D0D">
              <w:t xml:space="preserve"> </w:t>
            </w:r>
          </w:p>
        </w:tc>
      </w:tr>
      <w:tr w:rsidR="00CE518E" w:rsidRPr="00DB74CD" w:rsidTr="00CE518E">
        <w:trPr>
          <w:jc w:val="center"/>
        </w:trPr>
        <w:tc>
          <w:tcPr>
            <w:tcW w:w="704" w:type="dxa"/>
          </w:tcPr>
          <w:p w:rsidR="00CE518E" w:rsidRDefault="00CE518E" w:rsidP="00DB74CD">
            <w:pPr>
              <w:shd w:val="clear" w:color="auto" w:fill="FFFFFF" w:themeFill="background1"/>
              <w:jc w:val="center"/>
            </w:pPr>
            <w:r>
              <w:t>2.2.</w:t>
            </w:r>
          </w:p>
        </w:tc>
        <w:tc>
          <w:tcPr>
            <w:tcW w:w="6184" w:type="dxa"/>
          </w:tcPr>
          <w:p w:rsidR="00CE518E" w:rsidRPr="00DB74CD" w:rsidRDefault="00CE518E" w:rsidP="0040165C">
            <w:pPr>
              <w:shd w:val="clear" w:color="auto" w:fill="FFFFFF" w:themeFill="background1"/>
              <w:jc w:val="both"/>
            </w:pPr>
            <w:r>
              <w:t>Мониторинг и выявление коррупционных рисков, в том числе причин и условий коррупции в деятельности Кабардино-Балкарского УФАС России по осуществлению закупок для государственных нужд, и устранение выявленных коррупционных рисков.</w:t>
            </w:r>
          </w:p>
        </w:tc>
        <w:tc>
          <w:tcPr>
            <w:tcW w:w="8700" w:type="dxa"/>
          </w:tcPr>
          <w:p w:rsidR="00CE518E" w:rsidRDefault="00CE518E" w:rsidP="00CE518E">
            <w:pPr>
              <w:shd w:val="clear" w:color="auto" w:fill="FFFFFF" w:themeFill="background1"/>
              <w:autoSpaceDE w:val="0"/>
              <w:autoSpaceDN w:val="0"/>
              <w:adjustRightInd w:val="0"/>
              <w:jc w:val="both"/>
              <w:outlineLvl w:val="0"/>
            </w:pPr>
            <w:r w:rsidRPr="00202D0D">
              <w:t xml:space="preserve">Проведение мониторинга нарушений законодательства при осуществлении закупок проводится на постоянной основе заместителем </w:t>
            </w:r>
            <w:r>
              <w:t>руководителя Управления.</w:t>
            </w:r>
          </w:p>
        </w:tc>
      </w:tr>
      <w:tr w:rsidR="00FF45AA" w:rsidRPr="00DB74CD" w:rsidTr="00AE766B">
        <w:trPr>
          <w:jc w:val="center"/>
        </w:trPr>
        <w:tc>
          <w:tcPr>
            <w:tcW w:w="704" w:type="dxa"/>
          </w:tcPr>
          <w:p w:rsidR="00FF45AA" w:rsidRPr="00DB74CD" w:rsidRDefault="00246FB8" w:rsidP="00DB74CD">
            <w:pPr>
              <w:shd w:val="clear" w:color="auto" w:fill="FFFFFF" w:themeFill="background1"/>
              <w:jc w:val="center"/>
            </w:pPr>
            <w:r>
              <w:rPr>
                <w:b/>
              </w:rPr>
              <w:t>3</w:t>
            </w:r>
            <w:r w:rsidR="00FF45AA" w:rsidRPr="00DB74CD">
              <w:rPr>
                <w:b/>
              </w:rPr>
              <w:t>.</w:t>
            </w:r>
          </w:p>
        </w:tc>
        <w:tc>
          <w:tcPr>
            <w:tcW w:w="14884" w:type="dxa"/>
            <w:gridSpan w:val="2"/>
          </w:tcPr>
          <w:p w:rsidR="00FF45AA" w:rsidRPr="00DB74CD" w:rsidRDefault="00FF45AA" w:rsidP="00DB74CD">
            <w:pPr>
              <w:shd w:val="clear" w:color="auto" w:fill="FFFFFF" w:themeFill="background1"/>
              <w:jc w:val="both"/>
              <w:rPr>
                <w:b/>
              </w:rPr>
            </w:pPr>
            <w:r w:rsidRPr="00DB74CD">
              <w:rPr>
                <w:b/>
              </w:rPr>
              <w:t>Взаимодействие</w:t>
            </w:r>
            <w:r w:rsidR="006911D8">
              <w:rPr>
                <w:b/>
              </w:rPr>
              <w:t xml:space="preserve"> Кабардино-Балкарского</w:t>
            </w:r>
            <w:r w:rsidRPr="00DB74CD">
              <w:rPr>
                <w:b/>
              </w:rPr>
              <w:t xml:space="preserve"> </w:t>
            </w:r>
            <w:r w:rsidR="006911D8">
              <w:rPr>
                <w:b/>
              </w:rPr>
              <w:t>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9E17D3">
              <w:rPr>
                <w:b/>
              </w:rPr>
              <w:t>Кабардино-Балкарского У</w:t>
            </w:r>
            <w:r w:rsidRPr="00DB74CD">
              <w:rPr>
                <w:b/>
              </w:rPr>
              <w:t>ФАС России</w:t>
            </w:r>
          </w:p>
        </w:tc>
      </w:tr>
      <w:tr w:rsidR="00CE518E" w:rsidRPr="00DB74CD" w:rsidTr="00CE518E">
        <w:trPr>
          <w:jc w:val="center"/>
        </w:trPr>
        <w:tc>
          <w:tcPr>
            <w:tcW w:w="704" w:type="dxa"/>
          </w:tcPr>
          <w:p w:rsidR="00CE518E" w:rsidRPr="00DB74CD" w:rsidRDefault="00CE518E" w:rsidP="00DB74CD">
            <w:pPr>
              <w:shd w:val="clear" w:color="auto" w:fill="FFFFFF" w:themeFill="background1"/>
              <w:jc w:val="center"/>
            </w:pPr>
            <w:r>
              <w:t>3</w:t>
            </w:r>
            <w:r w:rsidRPr="00DB74CD">
              <w:t>.1.</w:t>
            </w:r>
          </w:p>
        </w:tc>
        <w:tc>
          <w:tcPr>
            <w:tcW w:w="6184" w:type="dxa"/>
          </w:tcPr>
          <w:p w:rsidR="00CE518E" w:rsidRPr="00DB74CD" w:rsidRDefault="00CE518E" w:rsidP="0040165C">
            <w:pPr>
              <w:shd w:val="clear" w:color="auto" w:fill="FFFFFF" w:themeFill="background1"/>
              <w:autoSpaceDE w:val="0"/>
              <w:autoSpaceDN w:val="0"/>
              <w:adjustRightInd w:val="0"/>
              <w:jc w:val="both"/>
            </w:pPr>
            <w:r w:rsidRPr="00DB74CD">
              <w:t xml:space="preserve">Обеспечение размещения на официальном сайте </w:t>
            </w:r>
            <w:r>
              <w:t xml:space="preserve">Кабардино-Балкарского УФАС </w:t>
            </w:r>
            <w:r w:rsidRPr="00DB74CD">
              <w:t>России</w:t>
            </w:r>
            <w:r>
              <w:t xml:space="preserve"> в сети Интернет </w:t>
            </w:r>
            <w:r w:rsidRPr="00DB74CD">
              <w:t xml:space="preserve">информации об антикоррупционной деятельности </w:t>
            </w:r>
            <w:r>
              <w:t>Кабардино-Балкарского УФАС России,</w:t>
            </w:r>
            <w:r w:rsidRPr="00DB74CD">
              <w:t xml:space="preserve"> ведение специализированного подраздела «Противодействие коррупции»</w:t>
            </w:r>
            <w:r>
              <w:t>.</w:t>
            </w:r>
          </w:p>
        </w:tc>
        <w:tc>
          <w:tcPr>
            <w:tcW w:w="8700" w:type="dxa"/>
          </w:tcPr>
          <w:p w:rsidR="00CE518E" w:rsidRDefault="00CE518E" w:rsidP="002F5938">
            <w:pPr>
              <w:shd w:val="clear" w:color="auto" w:fill="FFFFFF" w:themeFill="background1"/>
              <w:jc w:val="both"/>
            </w:pPr>
            <w:r>
              <w:t>Информация размещается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CE518E" w:rsidRPr="00DB74CD" w:rsidRDefault="00CE518E" w:rsidP="002F5938">
            <w:pPr>
              <w:shd w:val="clear" w:color="auto" w:fill="FFFFFF" w:themeFill="background1"/>
              <w:jc w:val="both"/>
            </w:pPr>
            <w:r>
              <w:t>Обеспечение открытости и доступности информации.</w:t>
            </w:r>
          </w:p>
        </w:tc>
      </w:tr>
      <w:tr w:rsidR="00CE518E" w:rsidRPr="00DB74CD" w:rsidTr="00CE518E">
        <w:trPr>
          <w:jc w:val="center"/>
        </w:trPr>
        <w:tc>
          <w:tcPr>
            <w:tcW w:w="704" w:type="dxa"/>
          </w:tcPr>
          <w:p w:rsidR="00CE518E" w:rsidRDefault="00CE518E" w:rsidP="00DB74CD">
            <w:pPr>
              <w:shd w:val="clear" w:color="auto" w:fill="FFFFFF" w:themeFill="background1"/>
              <w:jc w:val="center"/>
            </w:pPr>
            <w:r>
              <w:t>3.2.</w:t>
            </w:r>
          </w:p>
        </w:tc>
        <w:tc>
          <w:tcPr>
            <w:tcW w:w="6184" w:type="dxa"/>
          </w:tcPr>
          <w:p w:rsidR="00CE518E" w:rsidRPr="00DB74CD" w:rsidRDefault="00CE518E" w:rsidP="0040165C">
            <w:pPr>
              <w:shd w:val="clear" w:color="auto" w:fill="FFFFFF" w:themeFill="background1"/>
              <w:autoSpaceDE w:val="0"/>
              <w:autoSpaceDN w:val="0"/>
              <w:adjustRightInd w:val="0"/>
              <w:jc w:val="both"/>
            </w:pPr>
            <w:r w:rsidRPr="00016397">
              <w:t>Разработка и реализация комплекса мероприятий, направленных на качественное повышение эффективно</w:t>
            </w:r>
            <w:r>
              <w:t>й</w:t>
            </w:r>
            <w:r w:rsidRPr="00016397">
              <w:t xml:space="preserve"> деятельности пресс-службы </w:t>
            </w:r>
            <w:r>
              <w:t xml:space="preserve">Кабардино-Балкарского УФАС </w:t>
            </w:r>
            <w:r w:rsidRPr="00016397">
              <w:t xml:space="preserve">России по информированию общественности о результатах работы структурного подразделения и должностных лиц </w:t>
            </w:r>
            <w:r>
              <w:t xml:space="preserve">Кабардино-Балкарского УФАС </w:t>
            </w:r>
            <w:r w:rsidRPr="00016397">
              <w:t>России по противодействию коррупции.</w:t>
            </w:r>
          </w:p>
        </w:tc>
        <w:tc>
          <w:tcPr>
            <w:tcW w:w="8700" w:type="dxa"/>
          </w:tcPr>
          <w:p w:rsidR="00CE518E" w:rsidRPr="00DB74CD" w:rsidRDefault="00F701BF" w:rsidP="002F5938">
            <w:pPr>
              <w:shd w:val="clear" w:color="auto" w:fill="FFFFFF" w:themeFill="background1"/>
              <w:jc w:val="both"/>
            </w:pPr>
            <w:r>
              <w:t>Запросов не поступало.</w:t>
            </w:r>
          </w:p>
        </w:tc>
      </w:tr>
      <w:tr w:rsidR="00F03445" w:rsidRPr="00DB74CD" w:rsidTr="00F03445">
        <w:trPr>
          <w:jc w:val="center"/>
        </w:trPr>
        <w:tc>
          <w:tcPr>
            <w:tcW w:w="704" w:type="dxa"/>
          </w:tcPr>
          <w:p w:rsidR="00F03445" w:rsidRDefault="00F03445" w:rsidP="00DB74CD">
            <w:pPr>
              <w:shd w:val="clear" w:color="auto" w:fill="FFFFFF" w:themeFill="background1"/>
              <w:jc w:val="center"/>
            </w:pPr>
            <w:r>
              <w:lastRenderedPageBreak/>
              <w:t>3.3.</w:t>
            </w:r>
          </w:p>
        </w:tc>
        <w:tc>
          <w:tcPr>
            <w:tcW w:w="6184" w:type="dxa"/>
          </w:tcPr>
          <w:p w:rsidR="00F03445" w:rsidRPr="00DB74CD" w:rsidRDefault="00F03445" w:rsidP="0040165C">
            <w:pPr>
              <w:shd w:val="clear" w:color="auto" w:fill="FFFFFF" w:themeFill="background1"/>
              <w:autoSpaceDE w:val="0"/>
              <w:autoSpaceDN w:val="0"/>
              <w:adjustRightInd w:val="0"/>
              <w:jc w:val="both"/>
            </w:pPr>
            <w:r w:rsidRPr="00016397">
              <w:t xml:space="preserve">Подготовка предложений по совершенствованию взаимодействия </w:t>
            </w:r>
            <w:r>
              <w:t xml:space="preserve">Кабардино-Балкарского УФАС </w:t>
            </w:r>
            <w:r w:rsidRPr="00016397">
              <w:t>России при осуществлении противодействия коррупции в пределах своих полномочий, с субъектами общественного контроля, в том числе с общественными палатами субъектов РФ.</w:t>
            </w:r>
          </w:p>
        </w:tc>
        <w:tc>
          <w:tcPr>
            <w:tcW w:w="8700" w:type="dxa"/>
          </w:tcPr>
          <w:p w:rsidR="00F03445" w:rsidRDefault="00F03445" w:rsidP="00DB74CD">
            <w:pPr>
              <w:shd w:val="clear" w:color="auto" w:fill="FFFFFF" w:themeFill="background1"/>
              <w:jc w:val="both"/>
            </w:pPr>
            <w:r>
              <w:t>Запросов не поступало.</w:t>
            </w:r>
          </w:p>
        </w:tc>
      </w:tr>
      <w:tr w:rsidR="00F03445" w:rsidRPr="00DB74CD" w:rsidTr="00F03445">
        <w:trPr>
          <w:jc w:val="center"/>
        </w:trPr>
        <w:tc>
          <w:tcPr>
            <w:tcW w:w="704" w:type="dxa"/>
          </w:tcPr>
          <w:p w:rsidR="00F03445" w:rsidRPr="00DB74CD" w:rsidRDefault="00F03445" w:rsidP="00DB74CD">
            <w:pPr>
              <w:shd w:val="clear" w:color="auto" w:fill="FFFFFF" w:themeFill="background1"/>
              <w:jc w:val="center"/>
            </w:pPr>
            <w:r>
              <w:t>3.4</w:t>
            </w:r>
            <w:r w:rsidRPr="00DB74CD">
              <w:t>.</w:t>
            </w:r>
          </w:p>
        </w:tc>
        <w:tc>
          <w:tcPr>
            <w:tcW w:w="6184" w:type="dxa"/>
          </w:tcPr>
          <w:p w:rsidR="00F03445" w:rsidRPr="00DB74CD" w:rsidRDefault="00F03445"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t xml:space="preserve">Кабардино-Балкарского УФАС </w:t>
            </w:r>
            <w:r w:rsidRPr="00DB74CD">
              <w:t>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p w:rsidR="00F03445" w:rsidRPr="00DB74CD" w:rsidRDefault="00F03445" w:rsidP="00DB74CD">
            <w:pPr>
              <w:shd w:val="clear" w:color="auto" w:fill="FFFFFF" w:themeFill="background1"/>
              <w:autoSpaceDE w:val="0"/>
              <w:autoSpaceDN w:val="0"/>
              <w:adjustRightInd w:val="0"/>
              <w:jc w:val="both"/>
              <w:rPr>
                <w:b/>
                <w:i/>
              </w:rPr>
            </w:pPr>
          </w:p>
        </w:tc>
        <w:tc>
          <w:tcPr>
            <w:tcW w:w="8700" w:type="dxa"/>
          </w:tcPr>
          <w:p w:rsidR="00F03445" w:rsidRPr="00DB74CD" w:rsidRDefault="00F03445" w:rsidP="00DB74CD">
            <w:pPr>
              <w:shd w:val="clear" w:color="auto" w:fill="FFFFFF" w:themeFill="background1"/>
              <w:jc w:val="both"/>
              <w:rPr>
                <w:bCs/>
              </w:rPr>
            </w:pPr>
            <w:r>
              <w:rPr>
                <w:bCs/>
              </w:rPr>
              <w:t>Заместитель руководителя и сотрудники Управления периодически участвуют</w:t>
            </w:r>
            <w:r w:rsidRPr="00DB74CD">
              <w:rPr>
                <w:bCs/>
              </w:rPr>
              <w:t xml:space="preserve"> в мероприятиях по вопросам противодействия коррупции.</w:t>
            </w:r>
          </w:p>
          <w:p w:rsidR="00F03445" w:rsidRPr="00DB74CD" w:rsidRDefault="00F03445" w:rsidP="00333FF1">
            <w:pPr>
              <w:shd w:val="clear" w:color="auto" w:fill="FFFFFF" w:themeFill="background1"/>
              <w:jc w:val="both"/>
              <w:rPr>
                <w:bCs/>
              </w:rPr>
            </w:pPr>
          </w:p>
        </w:tc>
      </w:tr>
      <w:tr w:rsidR="00F03445" w:rsidRPr="00DB74CD" w:rsidTr="00F03445">
        <w:trPr>
          <w:jc w:val="center"/>
        </w:trPr>
        <w:tc>
          <w:tcPr>
            <w:tcW w:w="704" w:type="dxa"/>
          </w:tcPr>
          <w:p w:rsidR="00F03445" w:rsidRPr="00DB74CD" w:rsidRDefault="00F03445" w:rsidP="00DB74CD">
            <w:pPr>
              <w:shd w:val="clear" w:color="auto" w:fill="FFFFFF" w:themeFill="background1"/>
              <w:jc w:val="center"/>
            </w:pPr>
            <w:r>
              <w:t>3.5</w:t>
            </w:r>
            <w:r w:rsidRPr="00DB74CD">
              <w:t>.</w:t>
            </w:r>
          </w:p>
        </w:tc>
        <w:tc>
          <w:tcPr>
            <w:tcW w:w="6184" w:type="dxa"/>
          </w:tcPr>
          <w:p w:rsidR="00F03445" w:rsidRPr="00DB74CD" w:rsidRDefault="00F03445"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r>
              <w:t>.</w:t>
            </w:r>
          </w:p>
        </w:tc>
        <w:tc>
          <w:tcPr>
            <w:tcW w:w="8700" w:type="dxa"/>
          </w:tcPr>
          <w:p w:rsidR="00F03445" w:rsidRPr="00DB74CD" w:rsidRDefault="00F03445" w:rsidP="00F03445">
            <w:pPr>
              <w:shd w:val="clear" w:color="auto" w:fill="FFFFFF" w:themeFill="background1"/>
              <w:jc w:val="both"/>
            </w:pPr>
            <w:r>
              <w:t>Работа по представлению СМИ установленной законодательством Российской Федерации информации, участие в пресс-конференциях, подготовка публикаций, репортажей ведется на постоянной основе.</w:t>
            </w:r>
          </w:p>
        </w:tc>
      </w:tr>
      <w:tr w:rsidR="00F03445" w:rsidRPr="00DB74CD" w:rsidTr="00F03445">
        <w:trPr>
          <w:jc w:val="center"/>
        </w:trPr>
        <w:tc>
          <w:tcPr>
            <w:tcW w:w="704" w:type="dxa"/>
          </w:tcPr>
          <w:p w:rsidR="00F03445" w:rsidRPr="00DB74CD" w:rsidRDefault="00F03445" w:rsidP="00DB74CD">
            <w:pPr>
              <w:shd w:val="clear" w:color="auto" w:fill="FFFFFF" w:themeFill="background1"/>
              <w:jc w:val="center"/>
            </w:pPr>
            <w:r>
              <w:t>3.6.</w:t>
            </w:r>
          </w:p>
        </w:tc>
        <w:tc>
          <w:tcPr>
            <w:tcW w:w="6184" w:type="dxa"/>
          </w:tcPr>
          <w:p w:rsidR="00F03445" w:rsidRPr="00DB74CD" w:rsidRDefault="00F03445" w:rsidP="0040165C">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t xml:space="preserve">Кабардино-Балкарском УФАС </w:t>
            </w:r>
            <w:r w:rsidRPr="00DB74CD">
              <w:t>России и организация проверки таких фактов</w:t>
            </w:r>
            <w:r>
              <w:t>.</w:t>
            </w:r>
          </w:p>
        </w:tc>
        <w:tc>
          <w:tcPr>
            <w:tcW w:w="8700" w:type="dxa"/>
          </w:tcPr>
          <w:p w:rsidR="00F03445" w:rsidRPr="00DB74CD" w:rsidRDefault="00F03445" w:rsidP="0040165C">
            <w:pPr>
              <w:shd w:val="clear" w:color="auto" w:fill="FFFFFF" w:themeFill="background1"/>
              <w:jc w:val="both"/>
            </w:pPr>
            <w:r>
              <w:t>Нарушений не выявлено.</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AB3" w:rsidRDefault="00726AB3">
      <w:r>
        <w:separator/>
      </w:r>
    </w:p>
  </w:endnote>
  <w:endnote w:type="continuationSeparator" w:id="0">
    <w:p w:rsidR="00726AB3" w:rsidRDefault="0072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2C" w:rsidRDefault="0070192C">
    <w:pPr>
      <w:pStyle w:val="a7"/>
    </w:pPr>
  </w:p>
  <w:p w:rsidR="003B5AB7" w:rsidRDefault="003B5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AB3" w:rsidRDefault="00726AB3">
      <w:r>
        <w:separator/>
      </w:r>
    </w:p>
  </w:footnote>
  <w:footnote w:type="continuationSeparator" w:id="0">
    <w:p w:rsidR="00726AB3" w:rsidRDefault="00726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17209"/>
      <w:docPartObj>
        <w:docPartGallery w:val="Page Numbers (Top of Page)"/>
        <w:docPartUnique/>
      </w:docPartObj>
    </w:sdtPr>
    <w:sdtEndPr/>
    <w:sdtContent>
      <w:p w:rsidR="0070192C" w:rsidRDefault="0070192C">
        <w:pPr>
          <w:pStyle w:val="a5"/>
          <w:jc w:val="center"/>
        </w:pPr>
        <w:r>
          <w:fldChar w:fldCharType="begin"/>
        </w:r>
        <w:r>
          <w:instrText>PAGE   \* MERGEFORMAT</w:instrText>
        </w:r>
        <w:r>
          <w:fldChar w:fldCharType="separate"/>
        </w:r>
        <w:r w:rsidR="000A5981">
          <w:rPr>
            <w:noProof/>
          </w:rPr>
          <w:t>2</w:t>
        </w:r>
        <w:r>
          <w:fldChar w:fldCharType="end"/>
        </w:r>
      </w:p>
    </w:sdtContent>
  </w:sdt>
  <w:p w:rsidR="0070192C" w:rsidRDefault="007019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A5981"/>
    <w:rsid w:val="000B3918"/>
    <w:rsid w:val="000B4008"/>
    <w:rsid w:val="000B494A"/>
    <w:rsid w:val="000B5723"/>
    <w:rsid w:val="000B58D7"/>
    <w:rsid w:val="000B617A"/>
    <w:rsid w:val="000B7EAD"/>
    <w:rsid w:val="000C0D98"/>
    <w:rsid w:val="000C1AA2"/>
    <w:rsid w:val="000C1C2A"/>
    <w:rsid w:val="000C29C9"/>
    <w:rsid w:val="000C5566"/>
    <w:rsid w:val="000C7051"/>
    <w:rsid w:val="000C7EF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6FB8"/>
    <w:rsid w:val="0024705D"/>
    <w:rsid w:val="00250286"/>
    <w:rsid w:val="0025241A"/>
    <w:rsid w:val="00254531"/>
    <w:rsid w:val="00256226"/>
    <w:rsid w:val="0026467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65C"/>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1D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6AB3"/>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3C6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1347"/>
    <w:rsid w:val="00824808"/>
    <w:rsid w:val="0082513D"/>
    <w:rsid w:val="00827066"/>
    <w:rsid w:val="00834152"/>
    <w:rsid w:val="00836D64"/>
    <w:rsid w:val="00840C03"/>
    <w:rsid w:val="0084402F"/>
    <w:rsid w:val="00844B87"/>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3759"/>
    <w:rsid w:val="009C43FD"/>
    <w:rsid w:val="009C5B75"/>
    <w:rsid w:val="009C74E3"/>
    <w:rsid w:val="009C7556"/>
    <w:rsid w:val="009D06BB"/>
    <w:rsid w:val="009D0E5E"/>
    <w:rsid w:val="009D43F2"/>
    <w:rsid w:val="009D4E17"/>
    <w:rsid w:val="009D53A0"/>
    <w:rsid w:val="009D6F6D"/>
    <w:rsid w:val="009E084C"/>
    <w:rsid w:val="009E17D3"/>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5275"/>
    <w:rsid w:val="00AF68CB"/>
    <w:rsid w:val="00AF7075"/>
    <w:rsid w:val="00B01B31"/>
    <w:rsid w:val="00B0379B"/>
    <w:rsid w:val="00B03D9C"/>
    <w:rsid w:val="00B04D30"/>
    <w:rsid w:val="00B06B49"/>
    <w:rsid w:val="00B072C7"/>
    <w:rsid w:val="00B12B66"/>
    <w:rsid w:val="00B12EF0"/>
    <w:rsid w:val="00B133BC"/>
    <w:rsid w:val="00B1370F"/>
    <w:rsid w:val="00B23CC8"/>
    <w:rsid w:val="00B2467E"/>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E518E"/>
    <w:rsid w:val="00CF0B60"/>
    <w:rsid w:val="00CF2E10"/>
    <w:rsid w:val="00CF548E"/>
    <w:rsid w:val="00CF79F9"/>
    <w:rsid w:val="00D0071D"/>
    <w:rsid w:val="00D02D12"/>
    <w:rsid w:val="00D03566"/>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3445"/>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084"/>
    <w:rsid w:val="00F52861"/>
    <w:rsid w:val="00F54B12"/>
    <w:rsid w:val="00F57771"/>
    <w:rsid w:val="00F611F0"/>
    <w:rsid w:val="00F61BE5"/>
    <w:rsid w:val="00F62561"/>
    <w:rsid w:val="00F62ECB"/>
    <w:rsid w:val="00F6445D"/>
    <w:rsid w:val="00F654BD"/>
    <w:rsid w:val="00F6723B"/>
    <w:rsid w:val="00F67935"/>
    <w:rsid w:val="00F701BF"/>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E3B89"/>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71FF1E5-98C6-4E78-A197-5DC90F34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1D8"/>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B6891-B102-4686-9F34-09AFCDD6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Дзахмишева Лалина Артуровна</cp:lastModifiedBy>
  <cp:revision>3</cp:revision>
  <cp:lastPrinted>2018-12-25T06:38:00Z</cp:lastPrinted>
  <dcterms:created xsi:type="dcterms:W3CDTF">2022-05-05T12:44:00Z</dcterms:created>
  <dcterms:modified xsi:type="dcterms:W3CDTF">2022-05-06T08:31:00Z</dcterms:modified>
</cp:coreProperties>
</file>