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6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FB178F">
        <w:rPr>
          <w:b/>
          <w:spacing w:val="0"/>
          <w:sz w:val="26"/>
          <w:szCs w:val="26"/>
        </w:rPr>
        <w:t xml:space="preserve">Аналитический отчет </w:t>
      </w:r>
      <w:proofErr w:type="gramStart"/>
      <w:r w:rsidRPr="00FB178F">
        <w:rPr>
          <w:b/>
          <w:spacing w:val="0"/>
          <w:sz w:val="26"/>
          <w:szCs w:val="26"/>
        </w:rPr>
        <w:t>по</w:t>
      </w:r>
      <w:proofErr w:type="gramEnd"/>
      <w:r w:rsidRPr="00FB178F">
        <w:rPr>
          <w:b/>
          <w:spacing w:val="0"/>
          <w:sz w:val="26"/>
          <w:szCs w:val="26"/>
        </w:rPr>
        <w:t xml:space="preserve"> </w:t>
      </w:r>
    </w:p>
    <w:p w:rsidR="007A0BA8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FB178F">
        <w:rPr>
          <w:b/>
          <w:spacing w:val="0"/>
          <w:sz w:val="26"/>
          <w:szCs w:val="26"/>
        </w:rPr>
        <w:t>исследованию состояния конкуренции на товарном рынке</w:t>
      </w:r>
      <w:r w:rsidR="00AF093F" w:rsidRPr="00FB178F">
        <w:rPr>
          <w:b/>
          <w:spacing w:val="0"/>
          <w:sz w:val="26"/>
          <w:szCs w:val="26"/>
        </w:rPr>
        <w:t xml:space="preserve"> </w:t>
      </w:r>
    </w:p>
    <w:p w:rsidR="00CF5036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sz w:val="26"/>
          <w:szCs w:val="26"/>
          <w:lang w:val="ru-RU"/>
        </w:rPr>
      </w:pPr>
      <w:proofErr w:type="gramStart"/>
      <w:r w:rsidRPr="00FB178F">
        <w:rPr>
          <w:b/>
          <w:sz w:val="26"/>
          <w:szCs w:val="26"/>
        </w:rPr>
        <w:t>I</w:t>
      </w:r>
      <w:r w:rsidRPr="00FB178F">
        <w:rPr>
          <w:b/>
          <w:sz w:val="26"/>
          <w:szCs w:val="26"/>
          <w:lang w:val="ru-RU"/>
        </w:rPr>
        <w:t>.  Общие</w:t>
      </w:r>
      <w:proofErr w:type="gramEnd"/>
      <w:r w:rsidRPr="00FB178F">
        <w:rPr>
          <w:b/>
          <w:sz w:val="26"/>
          <w:szCs w:val="26"/>
          <w:lang w:val="ru-RU"/>
        </w:rPr>
        <w:t xml:space="preserve"> положения</w:t>
      </w:r>
    </w:p>
    <w:p w:rsidR="00CF5036" w:rsidRPr="00FB178F" w:rsidRDefault="00CF5036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</w:p>
    <w:p w:rsidR="00237DF0" w:rsidRPr="00237DF0" w:rsidRDefault="00237DF0" w:rsidP="00FB178F">
      <w:pPr>
        <w:pStyle w:val="a3"/>
        <w:spacing w:before="0" w:after="0"/>
        <w:ind w:firstLine="709"/>
        <w:jc w:val="both"/>
        <w:rPr>
          <w:sz w:val="26"/>
          <w:szCs w:val="26"/>
          <w:lang w:val="ru-RU"/>
        </w:rPr>
      </w:pPr>
      <w:r w:rsidRPr="00237DF0">
        <w:rPr>
          <w:sz w:val="26"/>
          <w:szCs w:val="26"/>
          <w:lang w:val="ru-RU"/>
        </w:rPr>
        <w:t>Целью анализа является выявлени</w:t>
      </w:r>
      <w:r>
        <w:rPr>
          <w:sz w:val="26"/>
          <w:szCs w:val="26"/>
          <w:lang w:val="ru-RU"/>
        </w:rPr>
        <w:t>е</w:t>
      </w:r>
      <w:r w:rsidRPr="00237DF0">
        <w:rPr>
          <w:sz w:val="26"/>
          <w:szCs w:val="26"/>
          <w:lang w:val="ru-RU"/>
        </w:rPr>
        <w:t xml:space="preserve"> недопущения, ограничения или устранения конкуренции в действиях местной администрации Чегемского муниципального района КБР</w:t>
      </w:r>
      <w:r w:rsidRPr="00237DF0">
        <w:rPr>
          <w:lang w:val="ru-RU"/>
        </w:rPr>
        <w:t xml:space="preserve"> </w:t>
      </w:r>
      <w:r w:rsidRPr="00237DF0">
        <w:rPr>
          <w:sz w:val="26"/>
          <w:szCs w:val="26"/>
          <w:lang w:val="ru-RU"/>
        </w:rPr>
        <w:t>при проведен</w:t>
      </w:r>
      <w:proofErr w:type="gramStart"/>
      <w:r w:rsidRPr="00237DF0">
        <w:rPr>
          <w:sz w:val="26"/>
          <w:szCs w:val="26"/>
          <w:lang w:val="ru-RU"/>
        </w:rPr>
        <w:t>ии ау</w:t>
      </w:r>
      <w:proofErr w:type="gramEnd"/>
      <w:r w:rsidRPr="00237DF0">
        <w:rPr>
          <w:sz w:val="26"/>
          <w:szCs w:val="26"/>
          <w:lang w:val="ru-RU"/>
        </w:rPr>
        <w:t>кциона на право заключения договора аренды земельного участка с кадастровым номером 07:08:0000000:6655 (извещение №090920/3935119/01)</w:t>
      </w:r>
      <w:r>
        <w:rPr>
          <w:sz w:val="26"/>
          <w:szCs w:val="26"/>
          <w:lang w:val="ru-RU"/>
        </w:rPr>
        <w:t>.</w:t>
      </w:r>
    </w:p>
    <w:p w:rsidR="00CF5036" w:rsidRPr="00FB178F" w:rsidRDefault="00A325F1" w:rsidP="00FB178F">
      <w:pPr>
        <w:pStyle w:val="a3"/>
        <w:spacing w:before="0" w:after="0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Настоящий анализ рынка проводится в рамках рассмотрения дела №007/01/15-</w:t>
      </w:r>
      <w:r w:rsidR="00731271">
        <w:rPr>
          <w:sz w:val="26"/>
          <w:szCs w:val="26"/>
          <w:lang w:val="ru-RU"/>
        </w:rPr>
        <w:t>75</w:t>
      </w:r>
      <w:r w:rsidRPr="00FB178F">
        <w:rPr>
          <w:sz w:val="26"/>
          <w:szCs w:val="26"/>
          <w:lang w:val="ru-RU"/>
        </w:rPr>
        <w:t>/202</w:t>
      </w:r>
      <w:r w:rsidR="00731271">
        <w:rPr>
          <w:sz w:val="26"/>
          <w:szCs w:val="26"/>
          <w:lang w:val="ru-RU"/>
        </w:rPr>
        <w:t>3</w:t>
      </w:r>
      <w:r w:rsidRPr="00FB178F">
        <w:rPr>
          <w:sz w:val="26"/>
          <w:szCs w:val="26"/>
          <w:lang w:val="ru-RU"/>
        </w:rPr>
        <w:t>.</w:t>
      </w:r>
    </w:p>
    <w:p w:rsidR="00FB178F" w:rsidRPr="00FB178F" w:rsidRDefault="00FB178F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Порядок предоставления земельных участков, перехода прав в отношении земельного участка регулируется следующими нормативными правовыми актами:</w:t>
      </w:r>
    </w:p>
    <w:p w:rsidR="00CF5036" w:rsidRPr="00FB178F" w:rsidRDefault="00FB178F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«Земельный кодекс Российской Федерации» от 25.10.2001 №136-ФЗ;</w:t>
      </w:r>
    </w:p>
    <w:p w:rsidR="00FB178F" w:rsidRPr="00FB178F" w:rsidRDefault="00FB178F" w:rsidP="00FB178F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  <w:r w:rsidRPr="00FB178F">
        <w:rPr>
          <w:bCs/>
          <w:sz w:val="26"/>
          <w:szCs w:val="26"/>
          <w:lang w:val="ru-RU"/>
        </w:rPr>
        <w:t>«Гражданский кодекс Российской Федерации (часть первая)» от 30.11.1994 №51-ФЗ.</w:t>
      </w:r>
    </w:p>
    <w:p w:rsidR="00CF5036" w:rsidRPr="00FB178F" w:rsidRDefault="00CF5036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autoSpaceDE w:val="0"/>
        <w:ind w:firstLine="709"/>
        <w:jc w:val="center"/>
        <w:rPr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II</w:t>
      </w:r>
      <w:r w:rsidRPr="00FB178F">
        <w:rPr>
          <w:b/>
          <w:sz w:val="26"/>
          <w:szCs w:val="26"/>
          <w:lang w:val="ru-RU"/>
        </w:rPr>
        <w:t xml:space="preserve">. Временной интервал исследования 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Default="0073127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Временным интервалом исследования определен следующий период: </w:t>
      </w:r>
      <w:proofErr w:type="gramStart"/>
      <w:r w:rsidRPr="00731271">
        <w:rPr>
          <w:sz w:val="26"/>
          <w:szCs w:val="26"/>
          <w:lang w:val="ru-RU"/>
        </w:rPr>
        <w:t>с даты начала</w:t>
      </w:r>
      <w:proofErr w:type="gramEnd"/>
      <w:r w:rsidRPr="00731271">
        <w:rPr>
          <w:sz w:val="26"/>
          <w:szCs w:val="26"/>
          <w:lang w:val="ru-RU"/>
        </w:rPr>
        <w:t xml:space="preserve"> приема заявок для участия в аукционе – 07 августа 2020 года по дату заключения договора аренды земельного участка с кадастровым номером 07:08:0000000:6655 – 28 декабря 2022 года.</w:t>
      </w:r>
    </w:p>
    <w:p w:rsidR="00731271" w:rsidRPr="00FB178F" w:rsidRDefault="0073127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III</w:t>
      </w:r>
      <w:r w:rsidRPr="00FB178F">
        <w:rPr>
          <w:b/>
          <w:sz w:val="26"/>
          <w:szCs w:val="26"/>
          <w:lang w:val="ru-RU"/>
        </w:rPr>
        <w:t xml:space="preserve">. </w:t>
      </w:r>
      <w:r w:rsidR="00731271">
        <w:rPr>
          <w:b/>
          <w:sz w:val="26"/>
          <w:szCs w:val="26"/>
          <w:lang w:val="ru-RU"/>
        </w:rPr>
        <w:t>Предмет торгов</w:t>
      </w:r>
      <w:r w:rsidRPr="00FB178F">
        <w:rPr>
          <w:b/>
          <w:sz w:val="26"/>
          <w:szCs w:val="26"/>
          <w:lang w:val="ru-RU"/>
        </w:rPr>
        <w:t xml:space="preserve"> </w:t>
      </w:r>
    </w:p>
    <w:p w:rsidR="00AF093F" w:rsidRPr="00FB178F" w:rsidRDefault="00AF093F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</w:p>
    <w:p w:rsidR="00731271" w:rsidRDefault="00731271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Предметом аукциона по извещению №090920/3935119/01 является земельный участок с кадастровым номером 07:08:0000000:6655, расположенный по адресу: КБР, Чегемский район, с. </w:t>
      </w:r>
      <w:proofErr w:type="spellStart"/>
      <w:r w:rsidRPr="00731271">
        <w:rPr>
          <w:sz w:val="26"/>
          <w:szCs w:val="26"/>
          <w:lang w:val="ru-RU"/>
        </w:rPr>
        <w:t>Шалушка</w:t>
      </w:r>
      <w:proofErr w:type="spellEnd"/>
      <w:r w:rsidRPr="00731271">
        <w:rPr>
          <w:sz w:val="26"/>
          <w:szCs w:val="26"/>
          <w:lang w:val="ru-RU"/>
        </w:rPr>
        <w:t xml:space="preserve">, за чертой населенного пункта в 8,8 км на северо-востоке </w:t>
      </w:r>
      <w:proofErr w:type="gramStart"/>
      <w:r w:rsidRPr="00731271">
        <w:rPr>
          <w:sz w:val="26"/>
          <w:szCs w:val="26"/>
          <w:lang w:val="ru-RU"/>
        </w:rPr>
        <w:t>от</w:t>
      </w:r>
      <w:proofErr w:type="gramEnd"/>
      <w:r w:rsidRPr="00731271">
        <w:rPr>
          <w:sz w:val="26"/>
          <w:szCs w:val="26"/>
          <w:lang w:val="ru-RU"/>
        </w:rPr>
        <w:t xml:space="preserve"> с.п. </w:t>
      </w:r>
      <w:proofErr w:type="spellStart"/>
      <w:r w:rsidRPr="00731271">
        <w:rPr>
          <w:sz w:val="26"/>
          <w:szCs w:val="26"/>
          <w:lang w:val="ru-RU"/>
        </w:rPr>
        <w:t>Шалушка</w:t>
      </w:r>
      <w:proofErr w:type="spellEnd"/>
      <w:r w:rsidRPr="00731271">
        <w:rPr>
          <w:sz w:val="26"/>
          <w:szCs w:val="26"/>
          <w:lang w:val="ru-RU"/>
        </w:rPr>
        <w:t>, площадью: 21227 +/- 1275 кв.м., категория земель – земли сельскохозяйственного назначения.</w:t>
      </w:r>
    </w:p>
    <w:p w:rsidR="00CF5036" w:rsidRPr="00FB178F" w:rsidRDefault="00CF5036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ab/>
      </w:r>
    </w:p>
    <w:p w:rsidR="00CF5036" w:rsidRPr="00FB178F" w:rsidRDefault="00CF5036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 w:rsidRPr="00FB178F">
        <w:rPr>
          <w:b/>
          <w:bCs/>
          <w:sz w:val="26"/>
          <w:szCs w:val="26"/>
        </w:rPr>
        <w:t>IV</w:t>
      </w:r>
      <w:r w:rsidRPr="00FB178F">
        <w:rPr>
          <w:b/>
          <w:bCs/>
          <w:sz w:val="26"/>
          <w:szCs w:val="26"/>
          <w:lang w:val="ru-RU"/>
        </w:rPr>
        <w:t xml:space="preserve">. </w:t>
      </w:r>
      <w:r w:rsidR="00731271">
        <w:rPr>
          <w:b/>
          <w:bCs/>
          <w:sz w:val="26"/>
          <w:szCs w:val="26"/>
          <w:lang w:val="ru-RU"/>
        </w:rPr>
        <w:t>С</w:t>
      </w:r>
      <w:r w:rsidR="00731271" w:rsidRPr="00731271">
        <w:rPr>
          <w:b/>
          <w:bCs/>
          <w:sz w:val="26"/>
          <w:szCs w:val="26"/>
          <w:lang w:val="ru-RU"/>
        </w:rPr>
        <w:t>остав хозяйствующих субъектов, участвующих в торгах</w:t>
      </w:r>
    </w:p>
    <w:p w:rsidR="00AF093F" w:rsidRPr="00FB178F" w:rsidRDefault="00AF093F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</w:p>
    <w:p w:rsidR="00731271" w:rsidRPr="00731271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>На указанный аукцион по извещению №090920/3935119/01 для участия допущено 7 (семь) лиц:</w:t>
      </w:r>
    </w:p>
    <w:p w:rsidR="00731271" w:rsidRPr="00731271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– </w:t>
      </w:r>
      <w:proofErr w:type="spellStart"/>
      <w:r w:rsidRPr="00731271">
        <w:rPr>
          <w:sz w:val="26"/>
          <w:szCs w:val="26"/>
          <w:lang w:val="ru-RU"/>
        </w:rPr>
        <w:t>Мамбетова</w:t>
      </w:r>
      <w:proofErr w:type="spellEnd"/>
      <w:r w:rsidRPr="00731271">
        <w:rPr>
          <w:sz w:val="26"/>
          <w:szCs w:val="26"/>
          <w:lang w:val="ru-RU"/>
        </w:rPr>
        <w:t xml:space="preserve"> </w:t>
      </w:r>
      <w:proofErr w:type="spellStart"/>
      <w:r w:rsidRPr="00731271">
        <w:rPr>
          <w:sz w:val="26"/>
          <w:szCs w:val="26"/>
          <w:lang w:val="ru-RU"/>
        </w:rPr>
        <w:t>Илана</w:t>
      </w:r>
      <w:proofErr w:type="spellEnd"/>
      <w:r w:rsidRPr="00731271">
        <w:rPr>
          <w:sz w:val="26"/>
          <w:szCs w:val="26"/>
          <w:lang w:val="ru-RU"/>
        </w:rPr>
        <w:t xml:space="preserve"> Тимуровна;</w:t>
      </w:r>
    </w:p>
    <w:p w:rsidR="00731271" w:rsidRPr="00731271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– Хокона Елена </w:t>
      </w:r>
      <w:proofErr w:type="spellStart"/>
      <w:r w:rsidRPr="00731271">
        <w:rPr>
          <w:sz w:val="26"/>
          <w:szCs w:val="26"/>
          <w:lang w:val="ru-RU"/>
        </w:rPr>
        <w:t>Барасбиевна</w:t>
      </w:r>
      <w:proofErr w:type="spellEnd"/>
      <w:r w:rsidRPr="00731271">
        <w:rPr>
          <w:sz w:val="26"/>
          <w:szCs w:val="26"/>
          <w:lang w:val="ru-RU"/>
        </w:rPr>
        <w:t>;</w:t>
      </w:r>
    </w:p>
    <w:p w:rsidR="00731271" w:rsidRPr="00731271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– </w:t>
      </w:r>
      <w:proofErr w:type="spellStart"/>
      <w:r w:rsidRPr="00731271">
        <w:rPr>
          <w:sz w:val="26"/>
          <w:szCs w:val="26"/>
          <w:lang w:val="ru-RU"/>
        </w:rPr>
        <w:t>Шиков</w:t>
      </w:r>
      <w:proofErr w:type="spellEnd"/>
      <w:r w:rsidRPr="00731271">
        <w:rPr>
          <w:sz w:val="26"/>
          <w:szCs w:val="26"/>
          <w:lang w:val="ru-RU"/>
        </w:rPr>
        <w:t xml:space="preserve"> Аскер </w:t>
      </w:r>
      <w:proofErr w:type="spellStart"/>
      <w:r w:rsidRPr="00731271">
        <w:rPr>
          <w:sz w:val="26"/>
          <w:szCs w:val="26"/>
          <w:lang w:val="ru-RU"/>
        </w:rPr>
        <w:t>Замиров</w:t>
      </w:r>
      <w:proofErr w:type="spellEnd"/>
      <w:r w:rsidRPr="00731271">
        <w:rPr>
          <w:sz w:val="26"/>
          <w:szCs w:val="26"/>
          <w:lang w:val="ru-RU"/>
        </w:rPr>
        <w:t xml:space="preserve"> (ИП);</w:t>
      </w:r>
    </w:p>
    <w:p w:rsidR="00731271" w:rsidRPr="00731271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– </w:t>
      </w:r>
      <w:proofErr w:type="spellStart"/>
      <w:r w:rsidRPr="00731271">
        <w:rPr>
          <w:sz w:val="26"/>
          <w:szCs w:val="26"/>
          <w:lang w:val="ru-RU"/>
        </w:rPr>
        <w:t>Кумышева</w:t>
      </w:r>
      <w:proofErr w:type="spellEnd"/>
      <w:r w:rsidRPr="00731271">
        <w:rPr>
          <w:sz w:val="26"/>
          <w:szCs w:val="26"/>
          <w:lang w:val="ru-RU"/>
        </w:rPr>
        <w:t xml:space="preserve"> Белла </w:t>
      </w:r>
      <w:proofErr w:type="spellStart"/>
      <w:r w:rsidRPr="00731271">
        <w:rPr>
          <w:sz w:val="26"/>
          <w:szCs w:val="26"/>
          <w:lang w:val="ru-RU"/>
        </w:rPr>
        <w:t>Хасановна</w:t>
      </w:r>
      <w:proofErr w:type="spellEnd"/>
      <w:r w:rsidRPr="00731271">
        <w:rPr>
          <w:sz w:val="26"/>
          <w:szCs w:val="26"/>
          <w:lang w:val="ru-RU"/>
        </w:rPr>
        <w:t>;</w:t>
      </w:r>
    </w:p>
    <w:p w:rsidR="00731271" w:rsidRPr="00731271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– </w:t>
      </w:r>
      <w:proofErr w:type="spellStart"/>
      <w:r w:rsidRPr="00731271">
        <w:rPr>
          <w:sz w:val="26"/>
          <w:szCs w:val="26"/>
          <w:lang w:val="ru-RU"/>
        </w:rPr>
        <w:t>Баксанова</w:t>
      </w:r>
      <w:proofErr w:type="spellEnd"/>
      <w:r w:rsidRPr="00731271">
        <w:rPr>
          <w:sz w:val="26"/>
          <w:szCs w:val="26"/>
          <w:lang w:val="ru-RU"/>
        </w:rPr>
        <w:t xml:space="preserve"> Любовь </w:t>
      </w:r>
      <w:proofErr w:type="spellStart"/>
      <w:r w:rsidRPr="00731271">
        <w:rPr>
          <w:sz w:val="26"/>
          <w:szCs w:val="26"/>
          <w:lang w:val="ru-RU"/>
        </w:rPr>
        <w:t>Хажисмеловна</w:t>
      </w:r>
      <w:proofErr w:type="spellEnd"/>
      <w:r w:rsidRPr="00731271">
        <w:rPr>
          <w:sz w:val="26"/>
          <w:szCs w:val="26"/>
          <w:lang w:val="ru-RU"/>
        </w:rPr>
        <w:t>;</w:t>
      </w:r>
    </w:p>
    <w:p w:rsidR="00731271" w:rsidRPr="00731271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– </w:t>
      </w:r>
      <w:proofErr w:type="spellStart"/>
      <w:r w:rsidRPr="00731271">
        <w:rPr>
          <w:sz w:val="26"/>
          <w:szCs w:val="26"/>
          <w:lang w:val="ru-RU"/>
        </w:rPr>
        <w:t>Созаев</w:t>
      </w:r>
      <w:proofErr w:type="spellEnd"/>
      <w:r w:rsidRPr="00731271">
        <w:rPr>
          <w:sz w:val="26"/>
          <w:szCs w:val="26"/>
          <w:lang w:val="ru-RU"/>
        </w:rPr>
        <w:t xml:space="preserve"> </w:t>
      </w:r>
      <w:proofErr w:type="spellStart"/>
      <w:r w:rsidRPr="00731271">
        <w:rPr>
          <w:sz w:val="26"/>
          <w:szCs w:val="26"/>
          <w:lang w:val="ru-RU"/>
        </w:rPr>
        <w:t>Асланбек</w:t>
      </w:r>
      <w:proofErr w:type="spellEnd"/>
      <w:r w:rsidRPr="00731271">
        <w:rPr>
          <w:sz w:val="26"/>
          <w:szCs w:val="26"/>
          <w:lang w:val="ru-RU"/>
        </w:rPr>
        <w:t xml:space="preserve"> Захарович (ИП);</w:t>
      </w:r>
    </w:p>
    <w:p w:rsidR="00731271" w:rsidRPr="00731271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– </w:t>
      </w:r>
      <w:proofErr w:type="spellStart"/>
      <w:r w:rsidRPr="00731271">
        <w:rPr>
          <w:sz w:val="26"/>
          <w:szCs w:val="26"/>
          <w:lang w:val="ru-RU"/>
        </w:rPr>
        <w:t>Шадова</w:t>
      </w:r>
      <w:proofErr w:type="spellEnd"/>
      <w:r w:rsidRPr="00731271">
        <w:rPr>
          <w:sz w:val="26"/>
          <w:szCs w:val="26"/>
          <w:lang w:val="ru-RU"/>
        </w:rPr>
        <w:t xml:space="preserve"> Катерина Харитоновна.</w:t>
      </w:r>
    </w:p>
    <w:p w:rsidR="00CF5036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731271">
        <w:rPr>
          <w:sz w:val="26"/>
          <w:szCs w:val="26"/>
          <w:lang w:val="ru-RU"/>
        </w:rPr>
        <w:t xml:space="preserve">Согласно протоколу от 08 декабря 2020 года к моменту перенесения аукциона на неопределенный срок были совершены 532 «шага аукциона», а конкурентная борьба продолжалась между </w:t>
      </w:r>
      <w:proofErr w:type="spellStart"/>
      <w:r w:rsidRPr="00731271">
        <w:rPr>
          <w:sz w:val="26"/>
          <w:szCs w:val="26"/>
          <w:lang w:val="ru-RU"/>
        </w:rPr>
        <w:t>Шиковым</w:t>
      </w:r>
      <w:proofErr w:type="spellEnd"/>
      <w:r w:rsidRPr="00731271">
        <w:rPr>
          <w:sz w:val="26"/>
          <w:szCs w:val="26"/>
          <w:lang w:val="ru-RU"/>
        </w:rPr>
        <w:t xml:space="preserve"> Аскером </w:t>
      </w:r>
      <w:proofErr w:type="spellStart"/>
      <w:r w:rsidRPr="00731271">
        <w:rPr>
          <w:sz w:val="26"/>
          <w:szCs w:val="26"/>
          <w:lang w:val="ru-RU"/>
        </w:rPr>
        <w:t>Замировичем</w:t>
      </w:r>
      <w:proofErr w:type="spellEnd"/>
      <w:r w:rsidRPr="0073127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(индивидуальный предприниматель) </w:t>
      </w:r>
      <w:r w:rsidRPr="00731271">
        <w:rPr>
          <w:sz w:val="26"/>
          <w:szCs w:val="26"/>
          <w:lang w:val="ru-RU"/>
        </w:rPr>
        <w:t xml:space="preserve">и </w:t>
      </w:r>
      <w:proofErr w:type="spellStart"/>
      <w:r w:rsidRPr="00731271">
        <w:rPr>
          <w:sz w:val="26"/>
          <w:szCs w:val="26"/>
          <w:lang w:val="ru-RU"/>
        </w:rPr>
        <w:t>Созаевым</w:t>
      </w:r>
      <w:proofErr w:type="spellEnd"/>
      <w:r w:rsidRPr="00731271">
        <w:rPr>
          <w:sz w:val="26"/>
          <w:szCs w:val="26"/>
          <w:lang w:val="ru-RU"/>
        </w:rPr>
        <w:t xml:space="preserve"> </w:t>
      </w:r>
      <w:proofErr w:type="spellStart"/>
      <w:r w:rsidRPr="00731271">
        <w:rPr>
          <w:sz w:val="26"/>
          <w:szCs w:val="26"/>
          <w:lang w:val="ru-RU"/>
        </w:rPr>
        <w:t>Асланбеком</w:t>
      </w:r>
      <w:proofErr w:type="spellEnd"/>
      <w:r w:rsidRPr="00731271">
        <w:rPr>
          <w:sz w:val="26"/>
          <w:szCs w:val="26"/>
          <w:lang w:val="ru-RU"/>
        </w:rPr>
        <w:t xml:space="preserve"> </w:t>
      </w:r>
      <w:proofErr w:type="spellStart"/>
      <w:r w:rsidRPr="00731271">
        <w:rPr>
          <w:sz w:val="26"/>
          <w:szCs w:val="26"/>
          <w:lang w:val="ru-RU"/>
        </w:rPr>
        <w:t>Хажисмеловичем</w:t>
      </w:r>
      <w:proofErr w:type="spellEnd"/>
      <w:r>
        <w:rPr>
          <w:sz w:val="26"/>
          <w:szCs w:val="26"/>
          <w:lang w:val="ru-RU"/>
        </w:rPr>
        <w:t xml:space="preserve"> (индивидуальный предприниматель)</w:t>
      </w:r>
      <w:r w:rsidRPr="00731271">
        <w:rPr>
          <w:sz w:val="26"/>
          <w:szCs w:val="26"/>
          <w:lang w:val="ru-RU"/>
        </w:rPr>
        <w:t>, из чего следует, что победитель не был выявлен.</w:t>
      </w:r>
    </w:p>
    <w:p w:rsidR="00731271" w:rsidRPr="00FB178F" w:rsidRDefault="00731271" w:rsidP="00731271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936CA1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V</w:t>
      </w:r>
      <w:r w:rsidR="00CF5036" w:rsidRPr="00FB178F">
        <w:rPr>
          <w:b/>
          <w:bCs/>
          <w:sz w:val="26"/>
          <w:szCs w:val="26"/>
          <w:lang w:val="ru-RU"/>
        </w:rPr>
        <w:t xml:space="preserve">. Выводы 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731271" w:rsidRDefault="00731271" w:rsidP="00731271">
      <w:pPr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proofErr w:type="gramStart"/>
      <w:r w:rsidRPr="00711C1A">
        <w:rPr>
          <w:spacing w:val="0"/>
          <w:sz w:val="26"/>
          <w:szCs w:val="26"/>
        </w:rPr>
        <w:t>Таким образом, исследуемый аукцион был конк</w:t>
      </w:r>
      <w:r>
        <w:rPr>
          <w:spacing w:val="0"/>
          <w:sz w:val="26"/>
          <w:szCs w:val="26"/>
        </w:rPr>
        <w:t>урентным, местная администрация</w:t>
      </w:r>
      <w:r w:rsidRPr="00711C1A">
        <w:rPr>
          <w:spacing w:val="0"/>
          <w:sz w:val="26"/>
          <w:szCs w:val="26"/>
        </w:rPr>
        <w:t xml:space="preserve"> рассматриваемыми действиями устранила конкуренцию между участниками аукциона, тем самым нарушил</w:t>
      </w:r>
      <w:r>
        <w:rPr>
          <w:spacing w:val="0"/>
          <w:sz w:val="26"/>
          <w:szCs w:val="26"/>
        </w:rPr>
        <w:t>а</w:t>
      </w:r>
      <w:r w:rsidRPr="00711C1A">
        <w:rPr>
          <w:spacing w:val="0"/>
          <w:sz w:val="26"/>
          <w:szCs w:val="26"/>
        </w:rPr>
        <w:t xml:space="preserve"> ан</w:t>
      </w:r>
      <w:r>
        <w:rPr>
          <w:spacing w:val="0"/>
          <w:sz w:val="26"/>
          <w:szCs w:val="26"/>
        </w:rPr>
        <w:t>тимонопольные требования к торга</w:t>
      </w:r>
      <w:r w:rsidRPr="00711C1A">
        <w:rPr>
          <w:spacing w:val="0"/>
          <w:sz w:val="26"/>
          <w:szCs w:val="26"/>
        </w:rPr>
        <w:t>м, обязательность проведения которых прямо предусмотрена земельным законодательством и введена в целях формирования конкурентного товарного рынка, создания условий ег</w:t>
      </w:r>
      <w:r>
        <w:rPr>
          <w:spacing w:val="0"/>
          <w:sz w:val="26"/>
          <w:szCs w:val="26"/>
        </w:rPr>
        <w:t xml:space="preserve">о эффективного функционирования, а также нарушила права </w:t>
      </w:r>
      <w:r w:rsidRPr="00C0442A">
        <w:rPr>
          <w:spacing w:val="0"/>
          <w:sz w:val="26"/>
          <w:szCs w:val="26"/>
        </w:rPr>
        <w:t>добросовестных участников торгов, имевших притязания на заключение договора по их результатам.</w:t>
      </w:r>
      <w:proofErr w:type="gramEnd"/>
    </w:p>
    <w:p w:rsidR="00731271" w:rsidRDefault="00731271" w:rsidP="00731271">
      <w:pPr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Согласно части 1 статьи 17 Закона о защите конкуренции п</w:t>
      </w:r>
      <w:r w:rsidRPr="00156F45">
        <w:rPr>
          <w:spacing w:val="0"/>
          <w:sz w:val="26"/>
          <w:szCs w:val="26"/>
        </w:rPr>
        <w:t>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</w:t>
      </w:r>
      <w:r>
        <w:rPr>
          <w:spacing w:val="0"/>
          <w:sz w:val="26"/>
          <w:szCs w:val="26"/>
        </w:rPr>
        <w:t>.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tabs>
          <w:tab w:val="left" w:pos="-3420"/>
        </w:tabs>
        <w:ind w:firstLine="709"/>
        <w:jc w:val="both"/>
        <w:rPr>
          <w:sz w:val="26"/>
          <w:szCs w:val="26"/>
          <w:lang w:val="ru-RU"/>
        </w:rPr>
      </w:pPr>
    </w:p>
    <w:p w:rsidR="00CF5036" w:rsidRDefault="00936CA1" w:rsidP="00FB178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Комиссии                                                                                       Р.А. Гаев</w:t>
      </w:r>
    </w:p>
    <w:p w:rsidR="00936CA1" w:rsidRDefault="00936CA1" w:rsidP="00FB178F">
      <w:pPr>
        <w:pStyle w:val="Standard"/>
        <w:jc w:val="both"/>
        <w:rPr>
          <w:sz w:val="26"/>
          <w:szCs w:val="26"/>
          <w:lang w:val="ru-RU"/>
        </w:rPr>
      </w:pPr>
    </w:p>
    <w:p w:rsidR="00936CA1" w:rsidRDefault="00936CA1" w:rsidP="00FB178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Члены Комиссии                                                                                           З.Х. </w:t>
      </w:r>
      <w:proofErr w:type="spellStart"/>
      <w:r>
        <w:rPr>
          <w:sz w:val="26"/>
          <w:szCs w:val="26"/>
          <w:lang w:val="ru-RU"/>
        </w:rPr>
        <w:t>Балкаров</w:t>
      </w:r>
      <w:proofErr w:type="spellEnd"/>
      <w:r>
        <w:rPr>
          <w:sz w:val="26"/>
          <w:szCs w:val="26"/>
          <w:lang w:val="ru-RU"/>
        </w:rPr>
        <w:t xml:space="preserve"> </w:t>
      </w:r>
    </w:p>
    <w:p w:rsidR="00936CA1" w:rsidRDefault="00936CA1" w:rsidP="00FB178F">
      <w:pPr>
        <w:pStyle w:val="Standard"/>
        <w:jc w:val="both"/>
        <w:rPr>
          <w:sz w:val="26"/>
          <w:szCs w:val="26"/>
          <w:lang w:val="ru-RU"/>
        </w:rPr>
      </w:pPr>
    </w:p>
    <w:p w:rsidR="00936CA1" w:rsidRPr="00FB178F" w:rsidRDefault="00936CA1" w:rsidP="00FB178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И.А. </w:t>
      </w:r>
      <w:proofErr w:type="spellStart"/>
      <w:r>
        <w:rPr>
          <w:sz w:val="26"/>
          <w:szCs w:val="26"/>
          <w:lang w:val="ru-RU"/>
        </w:rPr>
        <w:t>Кодзоков</w:t>
      </w:r>
      <w:proofErr w:type="spellEnd"/>
      <w:r>
        <w:rPr>
          <w:sz w:val="26"/>
          <w:szCs w:val="26"/>
          <w:lang w:val="ru-RU"/>
        </w:rPr>
        <w:t xml:space="preserve"> </w:t>
      </w:r>
    </w:p>
    <w:p w:rsidR="00CF5036" w:rsidRPr="00CF5036" w:rsidRDefault="00CF5036" w:rsidP="00CF5036">
      <w:pPr>
        <w:jc w:val="center"/>
        <w:rPr>
          <w:b/>
        </w:rPr>
      </w:pPr>
    </w:p>
    <w:sectPr w:rsidR="00CF5036" w:rsidRPr="00CF5036" w:rsidSect="00936C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3586"/>
    <w:multiLevelType w:val="multilevel"/>
    <w:tmpl w:val="036E0D9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036"/>
    <w:rsid w:val="00237DF0"/>
    <w:rsid w:val="002B0342"/>
    <w:rsid w:val="002D6F08"/>
    <w:rsid w:val="002E648B"/>
    <w:rsid w:val="003B3F78"/>
    <w:rsid w:val="00402EEC"/>
    <w:rsid w:val="00450638"/>
    <w:rsid w:val="00453FBA"/>
    <w:rsid w:val="00483BF6"/>
    <w:rsid w:val="00512B84"/>
    <w:rsid w:val="005B2CFE"/>
    <w:rsid w:val="005C0919"/>
    <w:rsid w:val="00641DC8"/>
    <w:rsid w:val="006C456A"/>
    <w:rsid w:val="0070769D"/>
    <w:rsid w:val="00731271"/>
    <w:rsid w:val="00750688"/>
    <w:rsid w:val="0079198A"/>
    <w:rsid w:val="007A0BA8"/>
    <w:rsid w:val="007C24DF"/>
    <w:rsid w:val="00936CA1"/>
    <w:rsid w:val="00A325F1"/>
    <w:rsid w:val="00AF093F"/>
    <w:rsid w:val="00B5435F"/>
    <w:rsid w:val="00BE3C25"/>
    <w:rsid w:val="00C300AF"/>
    <w:rsid w:val="00CF5036"/>
    <w:rsid w:val="00D11B70"/>
    <w:rsid w:val="00D22C43"/>
    <w:rsid w:val="00D93251"/>
    <w:rsid w:val="00E61526"/>
    <w:rsid w:val="00F50664"/>
    <w:rsid w:val="00FB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03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spacing w:val="0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CF5036"/>
    <w:pPr>
      <w:spacing w:before="280" w:after="280"/>
    </w:pPr>
  </w:style>
  <w:style w:type="paragraph" w:styleId="a4">
    <w:name w:val="List Paragraph"/>
    <w:basedOn w:val="Standard"/>
    <w:rsid w:val="00CF5036"/>
    <w:pPr>
      <w:ind w:left="720"/>
    </w:pPr>
  </w:style>
  <w:style w:type="paragraph" w:customStyle="1" w:styleId="TableContents">
    <w:name w:val="Table Contents"/>
    <w:basedOn w:val="Standard"/>
    <w:rsid w:val="00CF5036"/>
    <w:pPr>
      <w:suppressLineNumbers/>
    </w:pPr>
  </w:style>
  <w:style w:type="numbering" w:customStyle="1" w:styleId="WW8Num10">
    <w:name w:val="WW8Num10"/>
    <w:basedOn w:val="a2"/>
    <w:rsid w:val="00CF503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to07-kodzokov</dc:creator>
  <cp:lastModifiedBy>to07-kodzokov</cp:lastModifiedBy>
  <cp:revision>4</cp:revision>
  <cp:lastPrinted>2023-01-30T13:12:00Z</cp:lastPrinted>
  <dcterms:created xsi:type="dcterms:W3CDTF">2023-01-26T07:42:00Z</dcterms:created>
  <dcterms:modified xsi:type="dcterms:W3CDTF">2023-07-13T15:01:00Z</dcterms:modified>
</cp:coreProperties>
</file>