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46" w:rsidRDefault="00944646">
      <w:pPr>
        <w:pStyle w:val="Standard"/>
        <w:jc w:val="center"/>
        <w:rPr>
          <w:b/>
        </w:rPr>
      </w:pPr>
    </w:p>
    <w:p w:rsidR="00F74164" w:rsidRDefault="00F74164">
      <w:pPr>
        <w:pStyle w:val="Standard"/>
        <w:jc w:val="center"/>
        <w:rPr>
          <w:b/>
        </w:rPr>
      </w:pPr>
    </w:p>
    <w:p w:rsidR="00F74164" w:rsidRDefault="00F74164">
      <w:pPr>
        <w:pStyle w:val="Standard"/>
        <w:jc w:val="center"/>
        <w:rPr>
          <w:b/>
        </w:rPr>
      </w:pPr>
    </w:p>
    <w:p w:rsidR="00F74164" w:rsidRDefault="00F74164">
      <w:pPr>
        <w:pStyle w:val="Standard"/>
        <w:jc w:val="center"/>
        <w:rPr>
          <w:b/>
        </w:rPr>
      </w:pPr>
    </w:p>
    <w:p w:rsidR="00BF3A19" w:rsidRDefault="00C60C8D">
      <w:pPr>
        <w:pStyle w:val="Standard"/>
        <w:jc w:val="center"/>
        <w:rPr>
          <w:b/>
        </w:rPr>
      </w:pPr>
      <w:r>
        <w:rPr>
          <w:b/>
        </w:rPr>
        <w:t>План проведения П</w:t>
      </w:r>
      <w:r w:rsidR="00764358">
        <w:rPr>
          <w:b/>
        </w:rPr>
        <w:t xml:space="preserve">убличных </w:t>
      </w:r>
      <w:r>
        <w:rPr>
          <w:b/>
        </w:rPr>
        <w:t>обсуждений</w:t>
      </w:r>
      <w:r w:rsidR="00764358">
        <w:rPr>
          <w:b/>
        </w:rPr>
        <w:t xml:space="preserve"> </w:t>
      </w:r>
      <w:r w:rsidR="00944646">
        <w:rPr>
          <w:b/>
        </w:rPr>
        <w:t xml:space="preserve">Кабардино-Балкарского </w:t>
      </w:r>
      <w:r w:rsidR="00764358">
        <w:rPr>
          <w:b/>
        </w:rPr>
        <w:t>УФАС России с анализом прав</w:t>
      </w:r>
      <w:r w:rsidR="008E2CAF">
        <w:rPr>
          <w:b/>
        </w:rPr>
        <w:t>оприменительной практики на 2018</w:t>
      </w:r>
      <w:r w:rsidR="00764358">
        <w:rPr>
          <w:b/>
        </w:rPr>
        <w:t xml:space="preserve"> год</w:t>
      </w:r>
    </w:p>
    <w:p w:rsidR="00BF3A19" w:rsidRDefault="00BF3A19">
      <w:pPr>
        <w:pStyle w:val="Standard"/>
        <w:jc w:val="center"/>
        <w:rPr>
          <w:b/>
        </w:rPr>
      </w:pPr>
    </w:p>
    <w:tbl>
      <w:tblPr>
        <w:tblW w:w="15025" w:type="dxa"/>
        <w:tblInd w:w="534" w:type="dxa"/>
        <w:tblLayout w:type="fixed"/>
        <w:tblCellMar>
          <w:left w:w="10" w:type="dxa"/>
          <w:right w:w="10" w:type="dxa"/>
        </w:tblCellMar>
        <w:tblLook w:val="04A0"/>
      </w:tblPr>
      <w:tblGrid>
        <w:gridCol w:w="567"/>
        <w:gridCol w:w="2693"/>
        <w:gridCol w:w="9497"/>
        <w:gridCol w:w="2268"/>
      </w:tblGrid>
      <w:tr w:rsidR="00BF3A19" w:rsidTr="007A49D2">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rsidP="007A49D2">
            <w:pPr>
              <w:pStyle w:val="Standard"/>
              <w:spacing w:line="276" w:lineRule="auto"/>
              <w:ind w:right="-6"/>
              <w:rPr>
                <w:b/>
              </w:rPr>
            </w:pPr>
            <w:r>
              <w:rPr>
                <w:b/>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rsidP="007A49D2">
            <w:pPr>
              <w:pStyle w:val="Standard"/>
              <w:spacing w:line="276" w:lineRule="auto"/>
              <w:jc w:val="center"/>
              <w:rPr>
                <w:b/>
              </w:rPr>
            </w:pPr>
            <w:r>
              <w:rPr>
                <w:b/>
              </w:rPr>
              <w:t>Место проведения</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rsidP="007A49D2">
            <w:pPr>
              <w:pStyle w:val="Standard"/>
              <w:spacing w:line="276" w:lineRule="auto"/>
              <w:jc w:val="center"/>
              <w:rPr>
                <w:b/>
              </w:rPr>
            </w:pPr>
            <w:r>
              <w:rPr>
                <w:b/>
              </w:rPr>
              <w:t>Тем</w:t>
            </w:r>
            <w:r w:rsidR="00C60C8D">
              <w:rPr>
                <w:b/>
              </w:rPr>
              <w:t xml:space="preserve">а </w:t>
            </w:r>
            <w:proofErr w:type="gramStart"/>
            <w:r w:rsidR="00C60C8D">
              <w:rPr>
                <w:b/>
              </w:rPr>
              <w:t>ПО</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8E2CAF" w:rsidP="007A49D2">
            <w:pPr>
              <w:pStyle w:val="Standard"/>
              <w:spacing w:line="276" w:lineRule="auto"/>
              <w:ind w:right="-74"/>
              <w:jc w:val="center"/>
              <w:rPr>
                <w:b/>
              </w:rPr>
            </w:pPr>
            <w:r>
              <w:rPr>
                <w:b/>
              </w:rPr>
              <w:t xml:space="preserve">Дата </w:t>
            </w:r>
            <w:r w:rsidR="00764358">
              <w:rPr>
                <w:b/>
              </w:rPr>
              <w:t>проведения</w:t>
            </w:r>
          </w:p>
        </w:tc>
      </w:tr>
      <w:tr w:rsidR="00A97605" w:rsidTr="007A49D2">
        <w:trPr>
          <w:trHeight w:val="154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605" w:rsidRDefault="00A97605" w:rsidP="007A49D2">
            <w:pPr>
              <w:pStyle w:val="Standard"/>
              <w:jc w:val="center"/>
              <w:rPr>
                <w:b/>
              </w:rPr>
            </w:pPr>
          </w:p>
          <w:p w:rsidR="00A97605" w:rsidRDefault="00A97605" w:rsidP="00783CA2">
            <w:pPr>
              <w:pStyle w:val="Standard"/>
              <w:jc w:val="center"/>
              <w:rPr>
                <w:b/>
              </w:rPr>
            </w:pPr>
          </w:p>
          <w:p w:rsidR="00A97605" w:rsidRDefault="00A97605" w:rsidP="00A97605">
            <w:pPr>
              <w:pStyle w:val="Standard"/>
              <w:jc w:val="center"/>
              <w:rPr>
                <w:b/>
              </w:rPr>
            </w:pPr>
            <w:r>
              <w:rPr>
                <w:b/>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605" w:rsidRPr="008E2CAF" w:rsidRDefault="00A97605" w:rsidP="00C50CED">
            <w:pPr>
              <w:pStyle w:val="Standard"/>
              <w:ind w:left="-75"/>
              <w:rPr>
                <w:b/>
                <w:sz w:val="22"/>
                <w:szCs w:val="22"/>
              </w:rPr>
            </w:pPr>
            <w:r w:rsidRPr="008E2CAF">
              <w:rPr>
                <w:b/>
                <w:sz w:val="22"/>
                <w:szCs w:val="22"/>
              </w:rPr>
              <w:t xml:space="preserve">   </w:t>
            </w:r>
          </w:p>
          <w:p w:rsidR="00A97605" w:rsidRPr="008E2CAF" w:rsidRDefault="00A97605" w:rsidP="00C50CED">
            <w:pPr>
              <w:pStyle w:val="Standard"/>
              <w:ind w:left="-75"/>
              <w:rPr>
                <w:sz w:val="22"/>
                <w:szCs w:val="22"/>
              </w:rPr>
            </w:pPr>
          </w:p>
          <w:p w:rsidR="00A97605" w:rsidRPr="008E2CAF" w:rsidRDefault="00A97605" w:rsidP="00C50CED">
            <w:pPr>
              <w:pStyle w:val="Standard"/>
              <w:ind w:left="-75"/>
              <w:rPr>
                <w:sz w:val="22"/>
                <w:szCs w:val="22"/>
              </w:rPr>
            </w:pPr>
            <w:r w:rsidRPr="008E2CAF">
              <w:rPr>
                <w:sz w:val="22"/>
                <w:szCs w:val="22"/>
              </w:rPr>
              <w:t xml:space="preserve">г. Нальчик, </w:t>
            </w:r>
          </w:p>
          <w:p w:rsidR="00A97605" w:rsidRPr="008E2CAF" w:rsidRDefault="00A97605" w:rsidP="00C50CED">
            <w:pPr>
              <w:pStyle w:val="Standard"/>
              <w:ind w:left="-75"/>
              <w:rPr>
                <w:b/>
                <w:sz w:val="22"/>
                <w:szCs w:val="22"/>
              </w:rPr>
            </w:pPr>
            <w:r w:rsidRPr="008E2CAF">
              <w:rPr>
                <w:sz w:val="22"/>
                <w:szCs w:val="22"/>
              </w:rPr>
              <w:t>ул. Чернышевского, 173</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605" w:rsidRPr="008E2CAF" w:rsidRDefault="00A97605" w:rsidP="00C50CED">
            <w:pPr>
              <w:rPr>
                <w:rFonts w:cs="Times New Roman"/>
                <w:sz w:val="22"/>
                <w:szCs w:val="22"/>
              </w:rPr>
            </w:pPr>
            <w:r w:rsidRPr="008E2CAF">
              <w:rPr>
                <w:rFonts w:cs="Times New Roman"/>
                <w:sz w:val="22"/>
                <w:szCs w:val="22"/>
              </w:rPr>
              <w:t>Публичное обсуждение результатов правоприменительной практики Кабардино-Балкарского</w:t>
            </w:r>
            <w:r w:rsidRPr="008E2CAF">
              <w:rPr>
                <w:rFonts w:cs="Times New Roman"/>
                <w:sz w:val="22"/>
                <w:szCs w:val="22"/>
                <w:vertAlign w:val="subscript"/>
              </w:rPr>
              <w:t xml:space="preserve"> </w:t>
            </w:r>
            <w:r w:rsidRPr="008E2CAF">
              <w:rPr>
                <w:rFonts w:cs="Times New Roman"/>
                <w:sz w:val="22"/>
                <w:szCs w:val="22"/>
              </w:rPr>
              <w:t xml:space="preserve">УФАС за </w:t>
            </w:r>
            <w:r w:rsidRPr="008E2CAF">
              <w:rPr>
                <w:rFonts w:cs="Times New Roman"/>
                <w:sz w:val="22"/>
                <w:szCs w:val="22"/>
                <w:lang w:val="en-US"/>
              </w:rPr>
              <w:t>I</w:t>
            </w:r>
            <w:r>
              <w:rPr>
                <w:rFonts w:cs="Times New Roman"/>
                <w:sz w:val="22"/>
                <w:szCs w:val="22"/>
                <w:lang w:val="en-US"/>
              </w:rPr>
              <w:t>V</w:t>
            </w:r>
            <w:r w:rsidRPr="008E2CAF">
              <w:rPr>
                <w:rFonts w:cs="Times New Roman"/>
                <w:sz w:val="22"/>
                <w:szCs w:val="22"/>
              </w:rPr>
              <w:t xml:space="preserve"> </w:t>
            </w:r>
            <w:r>
              <w:rPr>
                <w:rFonts w:cs="Times New Roman"/>
                <w:sz w:val="22"/>
                <w:szCs w:val="22"/>
              </w:rPr>
              <w:t xml:space="preserve"> квартал 201</w:t>
            </w:r>
            <w:r w:rsidRPr="00A97605">
              <w:rPr>
                <w:rFonts w:cs="Times New Roman"/>
                <w:sz w:val="22"/>
                <w:szCs w:val="22"/>
              </w:rPr>
              <w:t>7</w:t>
            </w:r>
            <w:r>
              <w:rPr>
                <w:rFonts w:cs="Times New Roman"/>
                <w:sz w:val="22"/>
                <w:szCs w:val="22"/>
              </w:rPr>
              <w:t xml:space="preserve"> года</w:t>
            </w:r>
            <w:r w:rsidRPr="008E2CAF">
              <w:rPr>
                <w:rFonts w:cs="Times New Roman"/>
                <w:sz w:val="22"/>
                <w:szCs w:val="22"/>
              </w:rPr>
              <w:t xml:space="preserve"> в сфере контроля:</w:t>
            </w:r>
          </w:p>
          <w:p w:rsidR="00A97605" w:rsidRPr="008E2CAF" w:rsidRDefault="00A97605" w:rsidP="00C50CED">
            <w:pPr>
              <w:pStyle w:val="a8"/>
              <w:numPr>
                <w:ilvl w:val="0"/>
                <w:numId w:val="2"/>
              </w:numPr>
              <w:spacing w:after="0"/>
              <w:ind w:left="354"/>
              <w:rPr>
                <w:rFonts w:ascii="Times New Roman" w:hAnsi="Times New Roman" w:cs="Times New Roman"/>
              </w:rPr>
            </w:pPr>
            <w:r w:rsidRPr="008E2CAF">
              <w:rPr>
                <w:rFonts w:ascii="Times New Roman" w:hAnsi="Times New Roman" w:cs="Times New Roman"/>
              </w:rPr>
              <w:t>антимонопольного законодательства,</w:t>
            </w:r>
          </w:p>
          <w:p w:rsidR="00A97605" w:rsidRPr="008E2CAF" w:rsidRDefault="00A97605" w:rsidP="00C50CED">
            <w:pPr>
              <w:pStyle w:val="a8"/>
              <w:numPr>
                <w:ilvl w:val="0"/>
                <w:numId w:val="2"/>
              </w:numPr>
              <w:spacing w:after="0"/>
              <w:ind w:left="354"/>
              <w:rPr>
                <w:rFonts w:ascii="Times New Roman" w:hAnsi="Times New Roman" w:cs="Times New Roman"/>
              </w:rPr>
            </w:pPr>
            <w:r w:rsidRPr="008E2CAF">
              <w:rPr>
                <w:rFonts w:ascii="Times New Roman" w:hAnsi="Times New Roman" w:cs="Times New Roman"/>
              </w:rPr>
              <w:t>законодательства о рекламе,</w:t>
            </w:r>
          </w:p>
          <w:p w:rsidR="00A97605" w:rsidRPr="007A49D2" w:rsidRDefault="00A97605" w:rsidP="00A97605">
            <w:pPr>
              <w:pStyle w:val="a8"/>
              <w:numPr>
                <w:ilvl w:val="0"/>
                <w:numId w:val="2"/>
              </w:numPr>
              <w:spacing w:after="0"/>
              <w:ind w:left="354"/>
              <w:rPr>
                <w:rFonts w:ascii="Times New Roman" w:hAnsi="Times New Roman" w:cs="Times New Roman"/>
              </w:rPr>
            </w:pPr>
            <w:r w:rsidRPr="008E2CAF">
              <w:rPr>
                <w:rFonts w:ascii="Times New Roman" w:hAnsi="Times New Roman" w:cs="Times New Roman"/>
              </w:rPr>
              <w:t>законодательства в сфере закупок.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605" w:rsidRDefault="00A97605" w:rsidP="00C50CED">
            <w:pPr>
              <w:pStyle w:val="Standard"/>
              <w:jc w:val="center"/>
            </w:pPr>
          </w:p>
          <w:p w:rsidR="00A97605" w:rsidRDefault="00A97605" w:rsidP="00C50CED">
            <w:pPr>
              <w:pStyle w:val="Standard"/>
              <w:jc w:val="center"/>
            </w:pPr>
          </w:p>
          <w:p w:rsidR="00A97605" w:rsidRDefault="00A97605" w:rsidP="00C50CED">
            <w:pPr>
              <w:pStyle w:val="Standard"/>
              <w:jc w:val="center"/>
            </w:pPr>
            <w:r>
              <w:t>2</w:t>
            </w:r>
            <w:r>
              <w:rPr>
                <w:lang w:val="en-US"/>
              </w:rPr>
              <w:t>5</w:t>
            </w:r>
            <w:r>
              <w:t xml:space="preserve"> </w:t>
            </w:r>
            <w:r>
              <w:t>января</w:t>
            </w:r>
            <w:r>
              <w:t xml:space="preserve"> </w:t>
            </w:r>
          </w:p>
          <w:p w:rsidR="00A97605" w:rsidRDefault="00A97605" w:rsidP="00C50CED">
            <w:pPr>
              <w:pStyle w:val="Standard"/>
              <w:jc w:val="center"/>
            </w:pPr>
            <w:r>
              <w:t>2018 года</w:t>
            </w:r>
          </w:p>
        </w:tc>
      </w:tr>
      <w:tr w:rsidR="00A97605" w:rsidTr="007A49D2">
        <w:trPr>
          <w:trHeight w:val="15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605" w:rsidRDefault="00A97605" w:rsidP="00783CA2">
            <w:pPr>
              <w:pStyle w:val="Standard"/>
              <w:jc w:val="center"/>
              <w:rPr>
                <w:b/>
              </w:rPr>
            </w:pPr>
          </w:p>
          <w:p w:rsidR="00A97605" w:rsidRDefault="00A97605" w:rsidP="007A49D2">
            <w:pPr>
              <w:pStyle w:val="Standard"/>
              <w:rPr>
                <w:b/>
              </w:rPr>
            </w:pPr>
          </w:p>
          <w:p w:rsidR="00A97605" w:rsidRDefault="00A97605" w:rsidP="00783CA2">
            <w:pPr>
              <w:pStyle w:val="Standard"/>
              <w:jc w:val="center"/>
              <w:rPr>
                <w:b/>
              </w:rPr>
            </w:pPr>
            <w:r>
              <w:rPr>
                <w:b/>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605" w:rsidRPr="008E2CAF" w:rsidRDefault="00A97605" w:rsidP="008E2CAF">
            <w:pPr>
              <w:pStyle w:val="Standard"/>
              <w:ind w:left="-75"/>
              <w:rPr>
                <w:b/>
                <w:sz w:val="22"/>
                <w:szCs w:val="22"/>
              </w:rPr>
            </w:pPr>
            <w:r w:rsidRPr="008E2CAF">
              <w:rPr>
                <w:b/>
                <w:sz w:val="22"/>
                <w:szCs w:val="22"/>
              </w:rPr>
              <w:t xml:space="preserve">   </w:t>
            </w:r>
          </w:p>
          <w:p w:rsidR="00A97605" w:rsidRPr="008E2CAF" w:rsidRDefault="00A97605" w:rsidP="007A49D2">
            <w:pPr>
              <w:pStyle w:val="Standard"/>
              <w:rPr>
                <w:sz w:val="22"/>
                <w:szCs w:val="22"/>
              </w:rPr>
            </w:pPr>
          </w:p>
          <w:p w:rsidR="00A97605" w:rsidRPr="008E2CAF" w:rsidRDefault="00A97605" w:rsidP="008E2CAF">
            <w:pPr>
              <w:pStyle w:val="Standard"/>
              <w:ind w:left="-75"/>
              <w:rPr>
                <w:sz w:val="22"/>
                <w:szCs w:val="22"/>
              </w:rPr>
            </w:pPr>
            <w:r w:rsidRPr="008E2CAF">
              <w:rPr>
                <w:sz w:val="22"/>
                <w:szCs w:val="22"/>
              </w:rPr>
              <w:t xml:space="preserve">г. Нальчик, </w:t>
            </w:r>
          </w:p>
          <w:p w:rsidR="00A97605" w:rsidRPr="008E2CAF" w:rsidRDefault="00A97605" w:rsidP="008E2CAF">
            <w:pPr>
              <w:pStyle w:val="Standard"/>
              <w:ind w:left="-75"/>
              <w:rPr>
                <w:b/>
                <w:sz w:val="22"/>
                <w:szCs w:val="22"/>
              </w:rPr>
            </w:pPr>
            <w:r w:rsidRPr="008E2CAF">
              <w:rPr>
                <w:sz w:val="22"/>
                <w:szCs w:val="22"/>
              </w:rPr>
              <w:t>ул. Чернышевского, 173</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605" w:rsidRPr="008E2CAF" w:rsidRDefault="00A97605" w:rsidP="008E2CAF">
            <w:pPr>
              <w:rPr>
                <w:rFonts w:cs="Times New Roman"/>
                <w:sz w:val="22"/>
                <w:szCs w:val="22"/>
              </w:rPr>
            </w:pPr>
            <w:r w:rsidRPr="008E2CAF">
              <w:rPr>
                <w:rFonts w:cs="Times New Roman"/>
                <w:sz w:val="22"/>
                <w:szCs w:val="22"/>
              </w:rPr>
              <w:t>Публичное обсуждение результатов правоприменительной практики Кабардино-Балкарского</w:t>
            </w:r>
            <w:r w:rsidRPr="008E2CAF">
              <w:rPr>
                <w:rFonts w:cs="Times New Roman"/>
                <w:sz w:val="22"/>
                <w:szCs w:val="22"/>
                <w:vertAlign w:val="subscript"/>
              </w:rPr>
              <w:t xml:space="preserve"> </w:t>
            </w:r>
            <w:r w:rsidRPr="008E2CAF">
              <w:rPr>
                <w:rFonts w:cs="Times New Roman"/>
                <w:sz w:val="22"/>
                <w:szCs w:val="22"/>
              </w:rPr>
              <w:t xml:space="preserve">УФАС за </w:t>
            </w:r>
            <w:r w:rsidRPr="008E2CAF">
              <w:rPr>
                <w:rFonts w:cs="Times New Roman"/>
                <w:sz w:val="22"/>
                <w:szCs w:val="22"/>
                <w:lang w:val="en-US"/>
              </w:rPr>
              <w:t>I</w:t>
            </w:r>
            <w:r w:rsidRPr="008E2CAF">
              <w:rPr>
                <w:rFonts w:cs="Times New Roman"/>
                <w:sz w:val="22"/>
                <w:szCs w:val="22"/>
              </w:rPr>
              <w:t xml:space="preserve">  квартал 2018</w:t>
            </w:r>
            <w:r>
              <w:rPr>
                <w:rFonts w:cs="Times New Roman"/>
                <w:sz w:val="22"/>
                <w:szCs w:val="22"/>
              </w:rPr>
              <w:t xml:space="preserve"> года</w:t>
            </w:r>
            <w:r w:rsidRPr="008E2CAF">
              <w:rPr>
                <w:rFonts w:cs="Times New Roman"/>
                <w:sz w:val="22"/>
                <w:szCs w:val="22"/>
              </w:rPr>
              <w:t xml:space="preserve"> в сфере контроля:</w:t>
            </w:r>
          </w:p>
          <w:p w:rsidR="00A97605" w:rsidRPr="008E2CAF" w:rsidRDefault="00A97605" w:rsidP="008E2CAF">
            <w:pPr>
              <w:pStyle w:val="a8"/>
              <w:numPr>
                <w:ilvl w:val="0"/>
                <w:numId w:val="2"/>
              </w:numPr>
              <w:spacing w:after="0"/>
              <w:ind w:left="354"/>
              <w:rPr>
                <w:rFonts w:ascii="Times New Roman" w:hAnsi="Times New Roman" w:cs="Times New Roman"/>
              </w:rPr>
            </w:pPr>
            <w:r w:rsidRPr="008E2CAF">
              <w:rPr>
                <w:rFonts w:ascii="Times New Roman" w:hAnsi="Times New Roman" w:cs="Times New Roman"/>
              </w:rPr>
              <w:t>антимонопольного законодательства,</w:t>
            </w:r>
          </w:p>
          <w:p w:rsidR="00A97605" w:rsidRPr="008E2CAF" w:rsidRDefault="00A97605" w:rsidP="008E2CAF">
            <w:pPr>
              <w:pStyle w:val="a8"/>
              <w:numPr>
                <w:ilvl w:val="0"/>
                <w:numId w:val="2"/>
              </w:numPr>
              <w:spacing w:after="0"/>
              <w:ind w:left="354"/>
              <w:rPr>
                <w:rFonts w:ascii="Times New Roman" w:hAnsi="Times New Roman" w:cs="Times New Roman"/>
              </w:rPr>
            </w:pPr>
            <w:r w:rsidRPr="008E2CAF">
              <w:rPr>
                <w:rFonts w:ascii="Times New Roman" w:hAnsi="Times New Roman" w:cs="Times New Roman"/>
              </w:rPr>
              <w:t>законодательства о рекламе,</w:t>
            </w:r>
          </w:p>
          <w:p w:rsidR="00A97605" w:rsidRPr="008E2CAF" w:rsidRDefault="00A97605" w:rsidP="008E2CAF">
            <w:pPr>
              <w:pStyle w:val="a8"/>
              <w:numPr>
                <w:ilvl w:val="0"/>
                <w:numId w:val="2"/>
              </w:numPr>
              <w:spacing w:after="0"/>
              <w:ind w:left="354"/>
              <w:rPr>
                <w:rFonts w:ascii="Times New Roman" w:hAnsi="Times New Roman" w:cs="Times New Roman"/>
              </w:rPr>
            </w:pPr>
            <w:r w:rsidRPr="008E2CAF">
              <w:rPr>
                <w:rFonts w:ascii="Times New Roman" w:hAnsi="Times New Roman" w:cs="Times New Roman"/>
              </w:rPr>
              <w:t>законодательства в сфере закупок.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605" w:rsidRDefault="00A97605" w:rsidP="008E2CAF">
            <w:pPr>
              <w:pStyle w:val="Standard"/>
              <w:jc w:val="center"/>
            </w:pPr>
          </w:p>
          <w:p w:rsidR="00A97605" w:rsidRDefault="00A97605" w:rsidP="008E2CAF">
            <w:pPr>
              <w:pStyle w:val="Standard"/>
              <w:jc w:val="center"/>
            </w:pPr>
          </w:p>
          <w:p w:rsidR="00A97605" w:rsidRDefault="00A97605" w:rsidP="008E2CAF">
            <w:pPr>
              <w:pStyle w:val="Standard"/>
              <w:jc w:val="center"/>
            </w:pPr>
            <w:r>
              <w:t xml:space="preserve">12 апреля </w:t>
            </w:r>
          </w:p>
          <w:p w:rsidR="00A97605" w:rsidRDefault="00A97605" w:rsidP="008E2CAF">
            <w:pPr>
              <w:pStyle w:val="Standard"/>
              <w:jc w:val="center"/>
            </w:pPr>
            <w:r>
              <w:t>2018 года</w:t>
            </w:r>
          </w:p>
        </w:tc>
      </w:tr>
      <w:tr w:rsidR="00A97605" w:rsidTr="007A49D2">
        <w:trPr>
          <w:trHeight w:val="154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605" w:rsidRDefault="00A97605" w:rsidP="00783CA2">
            <w:pPr>
              <w:pStyle w:val="Standard"/>
              <w:jc w:val="center"/>
              <w:rPr>
                <w:b/>
              </w:rPr>
            </w:pPr>
          </w:p>
          <w:p w:rsidR="00A97605" w:rsidRDefault="00A97605" w:rsidP="007A49D2">
            <w:pPr>
              <w:pStyle w:val="Standard"/>
              <w:rPr>
                <w:b/>
              </w:rPr>
            </w:pPr>
          </w:p>
          <w:p w:rsidR="00A97605" w:rsidRDefault="00A97605" w:rsidP="00783CA2">
            <w:pPr>
              <w:pStyle w:val="Standard"/>
              <w:jc w:val="center"/>
              <w:rPr>
                <w:b/>
              </w:rPr>
            </w:pPr>
            <w:r>
              <w:rPr>
                <w:b/>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7605" w:rsidRPr="008E2CAF" w:rsidRDefault="00A97605" w:rsidP="001C50FF">
            <w:pPr>
              <w:pStyle w:val="Standard"/>
              <w:ind w:left="-75"/>
              <w:rPr>
                <w:b/>
                <w:sz w:val="22"/>
                <w:szCs w:val="22"/>
              </w:rPr>
            </w:pPr>
            <w:r w:rsidRPr="008E2CAF">
              <w:rPr>
                <w:b/>
                <w:sz w:val="22"/>
                <w:szCs w:val="22"/>
              </w:rPr>
              <w:t xml:space="preserve">   </w:t>
            </w:r>
          </w:p>
          <w:p w:rsidR="00A97605" w:rsidRPr="008E2CAF" w:rsidRDefault="00A97605" w:rsidP="007A49D2">
            <w:pPr>
              <w:pStyle w:val="Standard"/>
              <w:rPr>
                <w:sz w:val="22"/>
                <w:szCs w:val="22"/>
              </w:rPr>
            </w:pPr>
          </w:p>
          <w:p w:rsidR="00A97605" w:rsidRPr="008E2CAF" w:rsidRDefault="00A97605" w:rsidP="001C50FF">
            <w:pPr>
              <w:pStyle w:val="Standard"/>
              <w:ind w:left="-75"/>
              <w:rPr>
                <w:sz w:val="22"/>
                <w:szCs w:val="22"/>
              </w:rPr>
            </w:pPr>
            <w:r w:rsidRPr="008E2CAF">
              <w:rPr>
                <w:sz w:val="22"/>
                <w:szCs w:val="22"/>
              </w:rPr>
              <w:t xml:space="preserve">г. Нальчик, </w:t>
            </w:r>
          </w:p>
          <w:p w:rsidR="00A97605" w:rsidRPr="008E2CAF" w:rsidRDefault="00A97605" w:rsidP="001C50FF">
            <w:pPr>
              <w:pStyle w:val="Standard"/>
              <w:ind w:left="-75"/>
              <w:rPr>
                <w:b/>
                <w:sz w:val="22"/>
                <w:szCs w:val="22"/>
              </w:rPr>
            </w:pPr>
            <w:r w:rsidRPr="008E2CAF">
              <w:rPr>
                <w:sz w:val="22"/>
                <w:szCs w:val="22"/>
              </w:rPr>
              <w:t>ул. Чернышевского, 173</w:t>
            </w:r>
          </w:p>
        </w:tc>
        <w:tc>
          <w:tcPr>
            <w:tcW w:w="9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7605" w:rsidRPr="008E2CAF" w:rsidRDefault="00A97605" w:rsidP="001C50FF">
            <w:pPr>
              <w:rPr>
                <w:rFonts w:cs="Times New Roman"/>
                <w:sz w:val="22"/>
                <w:szCs w:val="22"/>
              </w:rPr>
            </w:pPr>
            <w:r w:rsidRPr="008E2CAF">
              <w:rPr>
                <w:rFonts w:cs="Times New Roman"/>
                <w:sz w:val="22"/>
                <w:szCs w:val="22"/>
              </w:rPr>
              <w:t>Публичное обсуждение результатов правоприменительной практики Кабардино-Балкарского</w:t>
            </w:r>
            <w:r w:rsidRPr="008E2CAF">
              <w:rPr>
                <w:rFonts w:cs="Times New Roman"/>
                <w:sz w:val="22"/>
                <w:szCs w:val="22"/>
                <w:vertAlign w:val="subscript"/>
              </w:rPr>
              <w:t xml:space="preserve"> </w:t>
            </w:r>
            <w:r w:rsidRPr="008E2CAF">
              <w:rPr>
                <w:rFonts w:cs="Times New Roman"/>
                <w:sz w:val="22"/>
                <w:szCs w:val="22"/>
              </w:rPr>
              <w:t xml:space="preserve">УФАС за </w:t>
            </w:r>
            <w:r w:rsidRPr="008E2CAF">
              <w:rPr>
                <w:rFonts w:cs="Times New Roman"/>
                <w:sz w:val="22"/>
                <w:szCs w:val="22"/>
                <w:lang w:val="en-US"/>
              </w:rPr>
              <w:t>I</w:t>
            </w:r>
            <w:r>
              <w:rPr>
                <w:rFonts w:cs="Times New Roman"/>
                <w:sz w:val="22"/>
                <w:szCs w:val="22"/>
                <w:lang w:val="en-US"/>
              </w:rPr>
              <w:t>I</w:t>
            </w:r>
            <w:r w:rsidRPr="008E2CAF">
              <w:rPr>
                <w:rFonts w:cs="Times New Roman"/>
                <w:sz w:val="22"/>
                <w:szCs w:val="22"/>
              </w:rPr>
              <w:t xml:space="preserve">  квартал 2018</w:t>
            </w:r>
            <w:r>
              <w:rPr>
                <w:rFonts w:cs="Times New Roman"/>
                <w:sz w:val="22"/>
                <w:szCs w:val="22"/>
              </w:rPr>
              <w:t xml:space="preserve"> года</w:t>
            </w:r>
            <w:r w:rsidRPr="008E2CAF">
              <w:rPr>
                <w:rFonts w:cs="Times New Roman"/>
                <w:sz w:val="22"/>
                <w:szCs w:val="22"/>
              </w:rPr>
              <w:t xml:space="preserve"> в сфере контроля:</w:t>
            </w:r>
          </w:p>
          <w:p w:rsidR="00A97605" w:rsidRPr="008E2CAF" w:rsidRDefault="00A97605" w:rsidP="001C50FF">
            <w:pPr>
              <w:pStyle w:val="a8"/>
              <w:numPr>
                <w:ilvl w:val="0"/>
                <w:numId w:val="2"/>
              </w:numPr>
              <w:spacing w:after="0"/>
              <w:ind w:left="354"/>
              <w:rPr>
                <w:rFonts w:ascii="Times New Roman" w:hAnsi="Times New Roman" w:cs="Times New Roman"/>
              </w:rPr>
            </w:pPr>
            <w:r w:rsidRPr="008E2CAF">
              <w:rPr>
                <w:rFonts w:ascii="Times New Roman" w:hAnsi="Times New Roman" w:cs="Times New Roman"/>
              </w:rPr>
              <w:t>антимонопольного законодательства,</w:t>
            </w:r>
          </w:p>
          <w:p w:rsidR="00A97605" w:rsidRPr="008E2CAF" w:rsidRDefault="00A97605" w:rsidP="001C50FF">
            <w:pPr>
              <w:pStyle w:val="a8"/>
              <w:numPr>
                <w:ilvl w:val="0"/>
                <w:numId w:val="2"/>
              </w:numPr>
              <w:spacing w:after="0"/>
              <w:ind w:left="354"/>
              <w:rPr>
                <w:rFonts w:ascii="Times New Roman" w:hAnsi="Times New Roman" w:cs="Times New Roman"/>
              </w:rPr>
            </w:pPr>
            <w:r w:rsidRPr="008E2CAF">
              <w:rPr>
                <w:rFonts w:ascii="Times New Roman" w:hAnsi="Times New Roman" w:cs="Times New Roman"/>
              </w:rPr>
              <w:t>законодательства о рекламе,</w:t>
            </w:r>
          </w:p>
          <w:p w:rsidR="00A97605" w:rsidRPr="008E2CAF" w:rsidRDefault="00A97605" w:rsidP="001C50FF">
            <w:pPr>
              <w:pStyle w:val="a8"/>
              <w:numPr>
                <w:ilvl w:val="0"/>
                <w:numId w:val="2"/>
              </w:numPr>
              <w:spacing w:after="0"/>
              <w:ind w:left="354"/>
              <w:rPr>
                <w:rFonts w:ascii="Times New Roman" w:hAnsi="Times New Roman" w:cs="Times New Roman"/>
              </w:rPr>
            </w:pPr>
            <w:r w:rsidRPr="008E2CAF">
              <w:rPr>
                <w:rFonts w:ascii="Times New Roman" w:hAnsi="Times New Roman" w:cs="Times New Roman"/>
              </w:rPr>
              <w:t>законодательства в сфере закупок.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7605" w:rsidRDefault="00A97605">
            <w:pPr>
              <w:pStyle w:val="11"/>
              <w:shd w:val="clear" w:color="auto" w:fill="auto"/>
              <w:spacing w:after="0" w:line="269" w:lineRule="exact"/>
              <w:ind w:left="300"/>
              <w:jc w:val="center"/>
            </w:pPr>
          </w:p>
          <w:p w:rsidR="00A97605" w:rsidRDefault="00A97605">
            <w:pPr>
              <w:pStyle w:val="11"/>
              <w:shd w:val="clear" w:color="auto" w:fill="auto"/>
              <w:spacing w:after="0" w:line="269" w:lineRule="exact"/>
              <w:ind w:left="300"/>
              <w:jc w:val="center"/>
            </w:pPr>
          </w:p>
          <w:p w:rsidR="00A97605" w:rsidRDefault="00A97605">
            <w:pPr>
              <w:pStyle w:val="11"/>
              <w:shd w:val="clear" w:color="auto" w:fill="auto"/>
              <w:spacing w:after="0" w:line="269" w:lineRule="exact"/>
              <w:ind w:left="300"/>
              <w:jc w:val="center"/>
            </w:pPr>
            <w:r>
              <w:t>5</w:t>
            </w:r>
            <w:r w:rsidRPr="008E2CAF">
              <w:t xml:space="preserve"> </w:t>
            </w:r>
            <w:r>
              <w:t>июля</w:t>
            </w:r>
          </w:p>
          <w:p w:rsidR="00A97605" w:rsidRDefault="00A97605">
            <w:pPr>
              <w:pStyle w:val="11"/>
              <w:shd w:val="clear" w:color="auto" w:fill="auto"/>
              <w:spacing w:after="0" w:line="269" w:lineRule="exact"/>
              <w:ind w:left="300"/>
              <w:jc w:val="center"/>
            </w:pPr>
            <w:r>
              <w:t xml:space="preserve"> 2018 года</w:t>
            </w:r>
          </w:p>
        </w:tc>
      </w:tr>
      <w:tr w:rsidR="00A97605" w:rsidTr="007A49D2">
        <w:trPr>
          <w:trHeight w:val="15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605" w:rsidRDefault="00A97605" w:rsidP="00783CA2">
            <w:pPr>
              <w:pStyle w:val="Standard"/>
              <w:jc w:val="center"/>
              <w:rPr>
                <w:b/>
              </w:rPr>
            </w:pPr>
          </w:p>
          <w:p w:rsidR="00A97605" w:rsidRDefault="00A97605" w:rsidP="00A97605">
            <w:pPr>
              <w:pStyle w:val="Standard"/>
              <w:rPr>
                <w:b/>
              </w:rPr>
            </w:pPr>
          </w:p>
          <w:p w:rsidR="00A97605" w:rsidRDefault="00A97605" w:rsidP="00783CA2">
            <w:pPr>
              <w:pStyle w:val="Standard"/>
              <w:jc w:val="center"/>
              <w:rPr>
                <w:b/>
              </w:rPr>
            </w:pPr>
            <w:r>
              <w:rPr>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605" w:rsidRPr="008E2CAF" w:rsidRDefault="00A97605" w:rsidP="001C50FF">
            <w:pPr>
              <w:pStyle w:val="Standard"/>
              <w:ind w:left="-75"/>
              <w:rPr>
                <w:b/>
                <w:sz w:val="22"/>
                <w:szCs w:val="22"/>
              </w:rPr>
            </w:pPr>
            <w:r w:rsidRPr="008E2CAF">
              <w:rPr>
                <w:b/>
                <w:sz w:val="22"/>
                <w:szCs w:val="22"/>
              </w:rPr>
              <w:t xml:space="preserve">   </w:t>
            </w:r>
          </w:p>
          <w:p w:rsidR="00A97605" w:rsidRPr="008E2CAF" w:rsidRDefault="00A97605" w:rsidP="007A49D2">
            <w:pPr>
              <w:pStyle w:val="Standard"/>
              <w:rPr>
                <w:sz w:val="22"/>
                <w:szCs w:val="22"/>
              </w:rPr>
            </w:pPr>
          </w:p>
          <w:p w:rsidR="00A97605" w:rsidRPr="008E2CAF" w:rsidRDefault="00A97605" w:rsidP="001C50FF">
            <w:pPr>
              <w:pStyle w:val="Standard"/>
              <w:ind w:left="-75"/>
              <w:rPr>
                <w:sz w:val="22"/>
                <w:szCs w:val="22"/>
              </w:rPr>
            </w:pPr>
            <w:r w:rsidRPr="008E2CAF">
              <w:rPr>
                <w:sz w:val="22"/>
                <w:szCs w:val="22"/>
              </w:rPr>
              <w:t xml:space="preserve">г. Нальчик, </w:t>
            </w:r>
          </w:p>
          <w:p w:rsidR="00A97605" w:rsidRPr="008E2CAF" w:rsidRDefault="00A97605" w:rsidP="001C50FF">
            <w:pPr>
              <w:pStyle w:val="Standard"/>
              <w:ind w:left="-75"/>
              <w:rPr>
                <w:b/>
                <w:sz w:val="22"/>
                <w:szCs w:val="22"/>
              </w:rPr>
            </w:pPr>
            <w:r w:rsidRPr="008E2CAF">
              <w:rPr>
                <w:sz w:val="22"/>
                <w:szCs w:val="22"/>
              </w:rPr>
              <w:t>ул. Чернышевского, 173</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605" w:rsidRPr="008E2CAF" w:rsidRDefault="00A97605" w:rsidP="001C50FF">
            <w:pPr>
              <w:rPr>
                <w:rFonts w:cs="Times New Roman"/>
                <w:sz w:val="22"/>
                <w:szCs w:val="22"/>
              </w:rPr>
            </w:pPr>
            <w:r w:rsidRPr="008E2CAF">
              <w:rPr>
                <w:rFonts w:cs="Times New Roman"/>
                <w:sz w:val="22"/>
                <w:szCs w:val="22"/>
              </w:rPr>
              <w:t>Публичное обсуждение результатов правоприменительной практики Кабардино-Балкарского</w:t>
            </w:r>
            <w:r w:rsidRPr="008E2CAF">
              <w:rPr>
                <w:rFonts w:cs="Times New Roman"/>
                <w:sz w:val="22"/>
                <w:szCs w:val="22"/>
                <w:vertAlign w:val="subscript"/>
              </w:rPr>
              <w:t xml:space="preserve"> </w:t>
            </w:r>
            <w:r w:rsidRPr="008E2CAF">
              <w:rPr>
                <w:rFonts w:cs="Times New Roman"/>
                <w:sz w:val="22"/>
                <w:szCs w:val="22"/>
              </w:rPr>
              <w:t xml:space="preserve">УФАС за </w:t>
            </w:r>
            <w:r w:rsidRPr="008E2CAF">
              <w:rPr>
                <w:rFonts w:cs="Times New Roman"/>
                <w:sz w:val="22"/>
                <w:szCs w:val="22"/>
                <w:lang w:val="en-US"/>
              </w:rPr>
              <w:t>I</w:t>
            </w:r>
            <w:r>
              <w:rPr>
                <w:rFonts w:cs="Times New Roman"/>
                <w:sz w:val="22"/>
                <w:szCs w:val="22"/>
                <w:lang w:val="en-US"/>
              </w:rPr>
              <w:t>II</w:t>
            </w:r>
            <w:r w:rsidRPr="008E2CAF">
              <w:rPr>
                <w:rFonts w:cs="Times New Roman"/>
                <w:sz w:val="22"/>
                <w:szCs w:val="22"/>
              </w:rPr>
              <w:t xml:space="preserve">  квартал 2018</w:t>
            </w:r>
            <w:r>
              <w:rPr>
                <w:rFonts w:cs="Times New Roman"/>
                <w:sz w:val="22"/>
                <w:szCs w:val="22"/>
              </w:rPr>
              <w:t xml:space="preserve"> года</w:t>
            </w:r>
            <w:r w:rsidRPr="008E2CAF">
              <w:rPr>
                <w:rFonts w:cs="Times New Roman"/>
                <w:sz w:val="22"/>
                <w:szCs w:val="22"/>
              </w:rPr>
              <w:t xml:space="preserve"> в сфере контроля:</w:t>
            </w:r>
          </w:p>
          <w:p w:rsidR="00A97605" w:rsidRPr="008E2CAF" w:rsidRDefault="00A97605" w:rsidP="001C50FF">
            <w:pPr>
              <w:pStyle w:val="a8"/>
              <w:numPr>
                <w:ilvl w:val="0"/>
                <w:numId w:val="2"/>
              </w:numPr>
              <w:spacing w:after="0"/>
              <w:ind w:left="354"/>
              <w:rPr>
                <w:rFonts w:ascii="Times New Roman" w:hAnsi="Times New Roman" w:cs="Times New Roman"/>
              </w:rPr>
            </w:pPr>
            <w:r w:rsidRPr="008E2CAF">
              <w:rPr>
                <w:rFonts w:ascii="Times New Roman" w:hAnsi="Times New Roman" w:cs="Times New Roman"/>
              </w:rPr>
              <w:t>антимонопольного законодательства,</w:t>
            </w:r>
          </w:p>
          <w:p w:rsidR="00A97605" w:rsidRPr="008E2CAF" w:rsidRDefault="00A97605" w:rsidP="001C50FF">
            <w:pPr>
              <w:pStyle w:val="a8"/>
              <w:numPr>
                <w:ilvl w:val="0"/>
                <w:numId w:val="2"/>
              </w:numPr>
              <w:spacing w:after="0"/>
              <w:ind w:left="354"/>
              <w:rPr>
                <w:rFonts w:ascii="Times New Roman" w:hAnsi="Times New Roman" w:cs="Times New Roman"/>
              </w:rPr>
            </w:pPr>
            <w:r w:rsidRPr="008E2CAF">
              <w:rPr>
                <w:rFonts w:ascii="Times New Roman" w:hAnsi="Times New Roman" w:cs="Times New Roman"/>
              </w:rPr>
              <w:t>законодательства о рекламе,</w:t>
            </w:r>
          </w:p>
          <w:p w:rsidR="00A97605" w:rsidRPr="008E2CAF" w:rsidRDefault="00A97605" w:rsidP="001C50FF">
            <w:pPr>
              <w:pStyle w:val="a8"/>
              <w:numPr>
                <w:ilvl w:val="0"/>
                <w:numId w:val="2"/>
              </w:numPr>
              <w:spacing w:after="0"/>
              <w:ind w:left="354"/>
              <w:rPr>
                <w:rFonts w:ascii="Times New Roman" w:hAnsi="Times New Roman" w:cs="Times New Roman"/>
              </w:rPr>
            </w:pPr>
            <w:r w:rsidRPr="008E2CAF">
              <w:rPr>
                <w:rFonts w:ascii="Times New Roman" w:hAnsi="Times New Roman" w:cs="Times New Roman"/>
              </w:rPr>
              <w:t>законодательства в сфере закупок.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605" w:rsidRDefault="00A97605">
            <w:pPr>
              <w:pStyle w:val="Standard"/>
              <w:jc w:val="center"/>
              <w:rPr>
                <w:lang w:val="en-US"/>
              </w:rPr>
            </w:pPr>
          </w:p>
          <w:p w:rsidR="00A97605" w:rsidRPr="00A97605" w:rsidRDefault="00A97605" w:rsidP="00A97605">
            <w:pPr>
              <w:pStyle w:val="Standard"/>
            </w:pPr>
          </w:p>
          <w:p w:rsidR="00A97605" w:rsidRDefault="00A97605">
            <w:pPr>
              <w:pStyle w:val="Standard"/>
              <w:jc w:val="center"/>
            </w:pPr>
            <w:r>
              <w:t>11 октября</w:t>
            </w:r>
          </w:p>
          <w:p w:rsidR="00A97605" w:rsidRPr="008E2CAF" w:rsidRDefault="00A97605">
            <w:pPr>
              <w:pStyle w:val="Standard"/>
              <w:jc w:val="center"/>
            </w:pPr>
            <w:r>
              <w:t>2018 года</w:t>
            </w:r>
          </w:p>
        </w:tc>
      </w:tr>
      <w:tr w:rsidR="00A97605" w:rsidTr="007A49D2">
        <w:trPr>
          <w:trHeight w:val="156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605" w:rsidRDefault="00A97605">
            <w:pPr>
              <w:pStyle w:val="Standard"/>
              <w:jc w:val="center"/>
              <w:rPr>
                <w:b/>
              </w:rPr>
            </w:pPr>
          </w:p>
          <w:p w:rsidR="00A97605" w:rsidRDefault="00A97605">
            <w:pPr>
              <w:pStyle w:val="Standard"/>
              <w:jc w:val="center"/>
              <w:rPr>
                <w:b/>
              </w:rPr>
            </w:pPr>
          </w:p>
          <w:p w:rsidR="00A97605" w:rsidRDefault="00A97605">
            <w:pPr>
              <w:pStyle w:val="Standard"/>
              <w:jc w:val="center"/>
              <w:rPr>
                <w:b/>
              </w:rPr>
            </w:pPr>
            <w:r>
              <w:rPr>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605" w:rsidRPr="008E2CAF" w:rsidRDefault="00A97605" w:rsidP="001C50FF">
            <w:pPr>
              <w:pStyle w:val="Standard"/>
              <w:ind w:left="-75"/>
              <w:rPr>
                <w:b/>
                <w:sz w:val="22"/>
                <w:szCs w:val="22"/>
              </w:rPr>
            </w:pPr>
            <w:r w:rsidRPr="008E2CAF">
              <w:rPr>
                <w:b/>
                <w:sz w:val="22"/>
                <w:szCs w:val="22"/>
              </w:rPr>
              <w:t xml:space="preserve">   </w:t>
            </w:r>
          </w:p>
          <w:p w:rsidR="00A97605" w:rsidRPr="008E2CAF" w:rsidRDefault="00A97605" w:rsidP="001C50FF">
            <w:pPr>
              <w:pStyle w:val="Standard"/>
              <w:ind w:left="-75"/>
              <w:rPr>
                <w:sz w:val="22"/>
                <w:szCs w:val="22"/>
              </w:rPr>
            </w:pPr>
          </w:p>
          <w:p w:rsidR="00A97605" w:rsidRPr="008E2CAF" w:rsidRDefault="00A97605" w:rsidP="001C50FF">
            <w:pPr>
              <w:pStyle w:val="Standard"/>
              <w:ind w:left="-75"/>
              <w:rPr>
                <w:sz w:val="22"/>
                <w:szCs w:val="22"/>
              </w:rPr>
            </w:pPr>
            <w:r w:rsidRPr="008E2CAF">
              <w:rPr>
                <w:sz w:val="22"/>
                <w:szCs w:val="22"/>
              </w:rPr>
              <w:t xml:space="preserve">г. Нальчик, </w:t>
            </w:r>
          </w:p>
          <w:p w:rsidR="00A97605" w:rsidRPr="008E2CAF" w:rsidRDefault="00A97605" w:rsidP="001C50FF">
            <w:pPr>
              <w:pStyle w:val="Standard"/>
              <w:ind w:left="-75"/>
              <w:rPr>
                <w:b/>
                <w:sz w:val="22"/>
                <w:szCs w:val="22"/>
              </w:rPr>
            </w:pPr>
            <w:r w:rsidRPr="008E2CAF">
              <w:rPr>
                <w:sz w:val="22"/>
                <w:szCs w:val="22"/>
              </w:rPr>
              <w:t>ул. Чернышевского, 173</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605" w:rsidRPr="008E2CAF" w:rsidRDefault="00A97605" w:rsidP="001C50FF">
            <w:pPr>
              <w:rPr>
                <w:rFonts w:cs="Times New Roman"/>
                <w:sz w:val="22"/>
                <w:szCs w:val="22"/>
              </w:rPr>
            </w:pPr>
            <w:r w:rsidRPr="008E2CAF">
              <w:rPr>
                <w:rFonts w:cs="Times New Roman"/>
                <w:sz w:val="22"/>
                <w:szCs w:val="22"/>
              </w:rPr>
              <w:t>Публичное обсуждение результатов правоприменительной практики Кабардино-Балкарского</w:t>
            </w:r>
            <w:r w:rsidRPr="008E2CAF">
              <w:rPr>
                <w:rFonts w:cs="Times New Roman"/>
                <w:sz w:val="22"/>
                <w:szCs w:val="22"/>
                <w:vertAlign w:val="subscript"/>
              </w:rPr>
              <w:t xml:space="preserve"> </w:t>
            </w:r>
            <w:r w:rsidRPr="008E2CAF">
              <w:rPr>
                <w:rFonts w:cs="Times New Roman"/>
                <w:sz w:val="22"/>
                <w:szCs w:val="22"/>
              </w:rPr>
              <w:t xml:space="preserve">УФАС за </w:t>
            </w:r>
            <w:r w:rsidRPr="008E2CAF">
              <w:rPr>
                <w:rFonts w:cs="Times New Roman"/>
                <w:sz w:val="22"/>
                <w:szCs w:val="22"/>
                <w:lang w:val="en-US"/>
              </w:rPr>
              <w:t>I</w:t>
            </w:r>
            <w:r>
              <w:rPr>
                <w:rFonts w:cs="Times New Roman"/>
                <w:sz w:val="22"/>
                <w:szCs w:val="22"/>
                <w:lang w:val="en-US"/>
              </w:rPr>
              <w:t>V</w:t>
            </w:r>
            <w:r w:rsidRPr="008E2CAF">
              <w:rPr>
                <w:rFonts w:cs="Times New Roman"/>
                <w:sz w:val="22"/>
                <w:szCs w:val="22"/>
              </w:rPr>
              <w:t xml:space="preserve">  квартал 2018</w:t>
            </w:r>
            <w:r>
              <w:rPr>
                <w:rFonts w:cs="Times New Roman"/>
                <w:sz w:val="22"/>
                <w:szCs w:val="22"/>
              </w:rPr>
              <w:t xml:space="preserve"> года</w:t>
            </w:r>
            <w:r w:rsidRPr="008E2CAF">
              <w:rPr>
                <w:rFonts w:cs="Times New Roman"/>
                <w:sz w:val="22"/>
                <w:szCs w:val="22"/>
              </w:rPr>
              <w:t xml:space="preserve"> в сфере контроля:</w:t>
            </w:r>
          </w:p>
          <w:p w:rsidR="00A97605" w:rsidRPr="008E2CAF" w:rsidRDefault="00A97605" w:rsidP="001C50FF">
            <w:pPr>
              <w:pStyle w:val="a8"/>
              <w:numPr>
                <w:ilvl w:val="0"/>
                <w:numId w:val="2"/>
              </w:numPr>
              <w:spacing w:after="0"/>
              <w:ind w:left="354"/>
              <w:rPr>
                <w:rFonts w:ascii="Times New Roman" w:hAnsi="Times New Roman" w:cs="Times New Roman"/>
              </w:rPr>
            </w:pPr>
            <w:r w:rsidRPr="008E2CAF">
              <w:rPr>
                <w:rFonts w:ascii="Times New Roman" w:hAnsi="Times New Roman" w:cs="Times New Roman"/>
              </w:rPr>
              <w:t>антимонопольного законодательства,</w:t>
            </w:r>
          </w:p>
          <w:p w:rsidR="00A97605" w:rsidRPr="008E2CAF" w:rsidRDefault="00A97605" w:rsidP="001C50FF">
            <w:pPr>
              <w:pStyle w:val="a8"/>
              <w:numPr>
                <w:ilvl w:val="0"/>
                <w:numId w:val="2"/>
              </w:numPr>
              <w:spacing w:after="0"/>
              <w:ind w:left="354"/>
              <w:rPr>
                <w:rFonts w:ascii="Times New Roman" w:hAnsi="Times New Roman" w:cs="Times New Roman"/>
              </w:rPr>
            </w:pPr>
            <w:r w:rsidRPr="008E2CAF">
              <w:rPr>
                <w:rFonts w:ascii="Times New Roman" w:hAnsi="Times New Roman" w:cs="Times New Roman"/>
              </w:rPr>
              <w:t>законодательства о рекламе,</w:t>
            </w:r>
          </w:p>
          <w:p w:rsidR="00A97605" w:rsidRPr="008E2CAF" w:rsidRDefault="00A97605" w:rsidP="001C50FF">
            <w:pPr>
              <w:pStyle w:val="a8"/>
              <w:numPr>
                <w:ilvl w:val="0"/>
                <w:numId w:val="2"/>
              </w:numPr>
              <w:spacing w:after="0"/>
              <w:ind w:left="354"/>
              <w:rPr>
                <w:rFonts w:ascii="Times New Roman" w:hAnsi="Times New Roman" w:cs="Times New Roman"/>
              </w:rPr>
            </w:pPr>
            <w:r w:rsidRPr="008E2CAF">
              <w:rPr>
                <w:rFonts w:ascii="Times New Roman" w:hAnsi="Times New Roman" w:cs="Times New Roman"/>
              </w:rPr>
              <w:t>законодательства в сфере закупок.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605" w:rsidRDefault="00A97605">
            <w:pPr>
              <w:pStyle w:val="Standard"/>
              <w:jc w:val="center"/>
            </w:pPr>
          </w:p>
          <w:p w:rsidR="00A97605" w:rsidRDefault="00A97605">
            <w:pPr>
              <w:pStyle w:val="Standard"/>
              <w:jc w:val="center"/>
            </w:pPr>
          </w:p>
          <w:p w:rsidR="00A97605" w:rsidRDefault="00A97605">
            <w:pPr>
              <w:pStyle w:val="Standard"/>
              <w:jc w:val="center"/>
            </w:pPr>
            <w:r>
              <w:t>20 декабря</w:t>
            </w:r>
          </w:p>
          <w:p w:rsidR="00A97605" w:rsidRDefault="00A97605">
            <w:pPr>
              <w:pStyle w:val="Standard"/>
              <w:jc w:val="center"/>
            </w:pPr>
            <w:r>
              <w:t>2018 годя</w:t>
            </w:r>
          </w:p>
        </w:tc>
      </w:tr>
    </w:tbl>
    <w:p w:rsidR="00BF3A19" w:rsidRDefault="00BF3A19">
      <w:pPr>
        <w:pStyle w:val="Standard"/>
        <w:tabs>
          <w:tab w:val="left" w:pos="10860"/>
        </w:tabs>
      </w:pPr>
    </w:p>
    <w:sectPr w:rsidR="00BF3A19" w:rsidSect="006663E0">
      <w:pgSz w:w="16838" w:h="11906" w:orient="landscape"/>
      <w:pgMar w:top="540" w:right="539" w:bottom="284"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6D9" w:rsidRDefault="003266D9">
      <w:r>
        <w:separator/>
      </w:r>
    </w:p>
  </w:endnote>
  <w:endnote w:type="continuationSeparator" w:id="0">
    <w:p w:rsidR="003266D9" w:rsidRDefault="003266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6D9" w:rsidRDefault="003266D9">
      <w:r>
        <w:rPr>
          <w:color w:val="000000"/>
        </w:rPr>
        <w:separator/>
      </w:r>
    </w:p>
  </w:footnote>
  <w:footnote w:type="continuationSeparator" w:id="0">
    <w:p w:rsidR="003266D9" w:rsidRDefault="00326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F55B4"/>
    <w:multiLevelType w:val="hybridMultilevel"/>
    <w:tmpl w:val="374E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6B0ED8"/>
    <w:multiLevelType w:val="multilevel"/>
    <w:tmpl w:val="4D8EB48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BF3A19"/>
    <w:rsid w:val="001C5293"/>
    <w:rsid w:val="001E5B78"/>
    <w:rsid w:val="002C73E5"/>
    <w:rsid w:val="003266D9"/>
    <w:rsid w:val="00380A54"/>
    <w:rsid w:val="004A6417"/>
    <w:rsid w:val="005A4DA1"/>
    <w:rsid w:val="005D25B3"/>
    <w:rsid w:val="006663E0"/>
    <w:rsid w:val="00764358"/>
    <w:rsid w:val="007A49D2"/>
    <w:rsid w:val="00826574"/>
    <w:rsid w:val="008E2CAF"/>
    <w:rsid w:val="00944646"/>
    <w:rsid w:val="00956837"/>
    <w:rsid w:val="00A97605"/>
    <w:rsid w:val="00BB4045"/>
    <w:rsid w:val="00BF3A19"/>
    <w:rsid w:val="00C60C8D"/>
    <w:rsid w:val="00C95688"/>
    <w:rsid w:val="00F74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63E0"/>
    <w:pPr>
      <w:suppressAutoHyphens/>
    </w:pPr>
  </w:style>
  <w:style w:type="paragraph" w:styleId="1">
    <w:name w:val="heading 1"/>
    <w:basedOn w:val="Standard"/>
    <w:next w:val="Standard"/>
    <w:rsid w:val="006663E0"/>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63E0"/>
    <w:pPr>
      <w:widowControl/>
      <w:suppressAutoHyphens/>
    </w:pPr>
    <w:rPr>
      <w:rFonts w:eastAsia="Times New Roman" w:cs="Times New Roman"/>
      <w:lang w:bidi="ar-SA"/>
    </w:rPr>
  </w:style>
  <w:style w:type="paragraph" w:customStyle="1" w:styleId="Heading">
    <w:name w:val="Heading"/>
    <w:basedOn w:val="Standard"/>
    <w:next w:val="Textbody"/>
    <w:rsid w:val="006663E0"/>
    <w:pPr>
      <w:keepNext/>
      <w:spacing w:before="240" w:after="120"/>
    </w:pPr>
    <w:rPr>
      <w:rFonts w:ascii="Arial" w:eastAsia="Microsoft YaHei" w:hAnsi="Arial" w:cs="Mangal"/>
      <w:sz w:val="28"/>
      <w:szCs w:val="28"/>
    </w:rPr>
  </w:style>
  <w:style w:type="paragraph" w:customStyle="1" w:styleId="Textbody">
    <w:name w:val="Text body"/>
    <w:basedOn w:val="Standard"/>
    <w:rsid w:val="006663E0"/>
    <w:pPr>
      <w:spacing w:after="120"/>
    </w:pPr>
  </w:style>
  <w:style w:type="paragraph" w:styleId="a3">
    <w:name w:val="List"/>
    <w:basedOn w:val="Textbody"/>
    <w:rsid w:val="006663E0"/>
    <w:rPr>
      <w:rFonts w:cs="Mangal"/>
    </w:rPr>
  </w:style>
  <w:style w:type="paragraph" w:styleId="a4">
    <w:name w:val="caption"/>
    <w:basedOn w:val="Standard"/>
    <w:rsid w:val="006663E0"/>
    <w:pPr>
      <w:suppressLineNumbers/>
      <w:spacing w:before="120" w:after="120"/>
    </w:pPr>
    <w:rPr>
      <w:rFonts w:cs="Mangal"/>
      <w:i/>
      <w:iCs/>
    </w:rPr>
  </w:style>
  <w:style w:type="paragraph" w:customStyle="1" w:styleId="Index">
    <w:name w:val="Index"/>
    <w:basedOn w:val="Standard"/>
    <w:rsid w:val="006663E0"/>
    <w:pPr>
      <w:suppressLineNumbers/>
    </w:pPr>
    <w:rPr>
      <w:rFonts w:cs="Mangal"/>
    </w:rPr>
  </w:style>
  <w:style w:type="paragraph" w:styleId="2">
    <w:name w:val="Body Text 2"/>
    <w:basedOn w:val="Standard"/>
    <w:rsid w:val="006663E0"/>
    <w:pPr>
      <w:jc w:val="both"/>
    </w:pPr>
    <w:rPr>
      <w:rFonts w:ascii="Calibri" w:hAnsi="Calibri" w:cs="Calibri"/>
    </w:rPr>
  </w:style>
  <w:style w:type="paragraph" w:customStyle="1" w:styleId="a5">
    <w:name w:val="Знак"/>
    <w:basedOn w:val="Standard"/>
    <w:rsid w:val="006663E0"/>
    <w:pPr>
      <w:widowControl w:val="0"/>
      <w:spacing w:after="160" w:line="240" w:lineRule="exact"/>
      <w:jc w:val="right"/>
    </w:pPr>
    <w:rPr>
      <w:sz w:val="20"/>
      <w:szCs w:val="20"/>
      <w:lang w:val="en-GB"/>
    </w:rPr>
  </w:style>
  <w:style w:type="paragraph" w:customStyle="1" w:styleId="CharChar">
    <w:name w:val="Знак Char Char Знак Знак Знак Знак"/>
    <w:basedOn w:val="Standard"/>
    <w:rsid w:val="006663E0"/>
    <w:pPr>
      <w:spacing w:before="280" w:after="280"/>
      <w:jc w:val="both"/>
    </w:pPr>
    <w:rPr>
      <w:rFonts w:ascii="Tahoma" w:hAnsi="Tahoma" w:cs="Tahoma"/>
      <w:sz w:val="20"/>
      <w:szCs w:val="20"/>
      <w:lang w:val="en-US"/>
    </w:rPr>
  </w:style>
  <w:style w:type="paragraph" w:customStyle="1" w:styleId="10">
    <w:name w:val="Знак Знак1"/>
    <w:basedOn w:val="Standard"/>
    <w:rsid w:val="006663E0"/>
    <w:pPr>
      <w:spacing w:before="280" w:after="280"/>
      <w:jc w:val="both"/>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6663E0"/>
    <w:pPr>
      <w:spacing w:before="280" w:after="280"/>
    </w:pPr>
    <w:rPr>
      <w:rFonts w:ascii="Tahoma" w:hAnsi="Tahoma" w:cs="Tahoma"/>
      <w:sz w:val="20"/>
      <w:szCs w:val="20"/>
      <w:lang w:val="en-US"/>
    </w:rPr>
  </w:style>
  <w:style w:type="paragraph" w:customStyle="1" w:styleId="msolistparagraph0">
    <w:name w:val="msolistparagraph"/>
    <w:basedOn w:val="Standard"/>
    <w:rsid w:val="006663E0"/>
    <w:pPr>
      <w:ind w:left="720"/>
    </w:pPr>
    <w:rPr>
      <w:rFonts w:ascii="Calibri" w:hAnsi="Calibri" w:cs="Calibri"/>
      <w:sz w:val="22"/>
      <w:szCs w:val="22"/>
    </w:rPr>
  </w:style>
  <w:style w:type="paragraph" w:customStyle="1" w:styleId="a6">
    <w:name w:val="Знак Знак Знак Знак"/>
    <w:basedOn w:val="Standard"/>
    <w:rsid w:val="006663E0"/>
    <w:pPr>
      <w:spacing w:before="280" w:after="280"/>
    </w:pPr>
    <w:rPr>
      <w:rFonts w:ascii="Tahoma" w:hAnsi="Tahoma" w:cs="Tahoma"/>
      <w:sz w:val="20"/>
      <w:szCs w:val="20"/>
      <w:lang w:val="en-US"/>
    </w:rPr>
  </w:style>
  <w:style w:type="paragraph" w:styleId="a7">
    <w:name w:val="Balloon Text"/>
    <w:basedOn w:val="Standard"/>
    <w:rsid w:val="006663E0"/>
    <w:rPr>
      <w:rFonts w:ascii="Tahoma" w:hAnsi="Tahoma" w:cs="Tahoma"/>
      <w:sz w:val="16"/>
      <w:szCs w:val="16"/>
    </w:rPr>
  </w:style>
  <w:style w:type="paragraph" w:styleId="a8">
    <w:name w:val="List Paragraph"/>
    <w:basedOn w:val="Standard"/>
    <w:rsid w:val="006663E0"/>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6663E0"/>
    <w:pPr>
      <w:suppressLineNumbers/>
    </w:pPr>
    <w:rPr>
      <w:sz w:val="28"/>
    </w:rPr>
  </w:style>
  <w:style w:type="paragraph" w:customStyle="1" w:styleId="11">
    <w:name w:val="Основной текст1"/>
    <w:basedOn w:val="Standard"/>
    <w:rsid w:val="006663E0"/>
    <w:pPr>
      <w:widowControl w:val="0"/>
      <w:shd w:val="clear" w:color="auto" w:fill="FFFFFF"/>
      <w:spacing w:after="300" w:line="322" w:lineRule="exact"/>
    </w:pPr>
    <w:rPr>
      <w:sz w:val="26"/>
      <w:szCs w:val="26"/>
    </w:rPr>
  </w:style>
  <w:style w:type="paragraph" w:customStyle="1" w:styleId="20">
    <w:name w:val="Основной текст2"/>
    <w:basedOn w:val="Standard"/>
    <w:rsid w:val="006663E0"/>
    <w:pPr>
      <w:widowControl w:val="0"/>
      <w:shd w:val="clear" w:color="auto" w:fill="FFFFFF"/>
      <w:spacing w:after="300" w:line="331" w:lineRule="exact"/>
      <w:jc w:val="both"/>
    </w:pPr>
    <w:rPr>
      <w:color w:val="000000"/>
      <w:spacing w:val="10"/>
      <w:sz w:val="25"/>
      <w:szCs w:val="25"/>
    </w:rPr>
  </w:style>
  <w:style w:type="paragraph" w:customStyle="1" w:styleId="9">
    <w:name w:val="Основной текст (9)"/>
    <w:basedOn w:val="Standard"/>
    <w:rsid w:val="006663E0"/>
    <w:pPr>
      <w:widowControl w:val="0"/>
      <w:shd w:val="clear" w:color="auto" w:fill="FFFFFF"/>
      <w:spacing w:line="0" w:lineRule="atLeast"/>
    </w:pPr>
    <w:rPr>
      <w:spacing w:val="86"/>
      <w:sz w:val="27"/>
      <w:szCs w:val="27"/>
    </w:rPr>
  </w:style>
  <w:style w:type="paragraph" w:customStyle="1" w:styleId="100">
    <w:name w:val="Основной текст (10)"/>
    <w:basedOn w:val="Standard"/>
    <w:rsid w:val="006663E0"/>
    <w:pPr>
      <w:widowControl w:val="0"/>
      <w:shd w:val="clear" w:color="auto" w:fill="FFFFFF"/>
      <w:spacing w:line="274" w:lineRule="exact"/>
      <w:jc w:val="both"/>
    </w:pPr>
    <w:rPr>
      <w:sz w:val="22"/>
      <w:szCs w:val="22"/>
    </w:rPr>
  </w:style>
  <w:style w:type="paragraph" w:customStyle="1" w:styleId="TableHeading">
    <w:name w:val="Table Heading"/>
    <w:basedOn w:val="TableContents"/>
    <w:rsid w:val="006663E0"/>
    <w:pPr>
      <w:jc w:val="center"/>
    </w:pPr>
    <w:rPr>
      <w:b/>
      <w:bCs/>
    </w:rPr>
  </w:style>
  <w:style w:type="character" w:customStyle="1" w:styleId="WW8Num3z0">
    <w:name w:val="WW8Num3z0"/>
    <w:rsid w:val="006663E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z0">
    <w:name w:val="WW8Num4z0"/>
    <w:rsid w:val="006663E0"/>
    <w:rPr>
      <w:rFonts w:ascii="Times New Roman" w:eastAsia="Times New Roman" w:hAnsi="Times New Roman" w:cs="Times New Roman"/>
    </w:rPr>
  </w:style>
  <w:style w:type="character" w:customStyle="1" w:styleId="21">
    <w:name w:val="Основной текст 2 Знак"/>
    <w:rsid w:val="006663E0"/>
    <w:rPr>
      <w:rFonts w:ascii="Calibri" w:hAnsi="Calibri" w:cs="Calibri"/>
      <w:sz w:val="24"/>
      <w:szCs w:val="24"/>
      <w:lang w:val="ru-RU" w:bidi="ar-SA"/>
    </w:rPr>
  </w:style>
  <w:style w:type="character" w:customStyle="1" w:styleId="Internetlink">
    <w:name w:val="Internet link"/>
    <w:rsid w:val="006663E0"/>
    <w:rPr>
      <w:color w:val="0000FF"/>
      <w:u w:val="single"/>
    </w:rPr>
  </w:style>
  <w:style w:type="character" w:customStyle="1" w:styleId="a9">
    <w:name w:val="Текст выноски Знак"/>
    <w:rsid w:val="006663E0"/>
    <w:rPr>
      <w:rFonts w:ascii="Tahoma" w:hAnsi="Tahoma" w:cs="Tahoma"/>
      <w:sz w:val="16"/>
      <w:szCs w:val="16"/>
    </w:rPr>
  </w:style>
  <w:style w:type="character" w:customStyle="1" w:styleId="12">
    <w:name w:val="Заголовок 1 Знак"/>
    <w:rsid w:val="006663E0"/>
    <w:rPr>
      <w:sz w:val="32"/>
    </w:rPr>
  </w:style>
  <w:style w:type="character" w:customStyle="1" w:styleId="aa">
    <w:name w:val="Основной текст_"/>
    <w:rsid w:val="006663E0"/>
    <w:rPr>
      <w:sz w:val="26"/>
      <w:szCs w:val="26"/>
      <w:shd w:val="clear" w:color="auto" w:fill="FFFFFF"/>
    </w:rPr>
  </w:style>
  <w:style w:type="character" w:customStyle="1" w:styleId="11pt">
    <w:name w:val="Основной текст + 11 pt"/>
    <w:rsid w:val="006663E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11pt0pt">
    <w:name w:val="Основной текст + 11 pt;Интервал 0 pt"/>
    <w:rsid w:val="006663E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Exact">
    <w:name w:val="Основной текст (9) Exact"/>
    <w:rsid w:val="006663E0"/>
    <w:rPr>
      <w:spacing w:val="86"/>
      <w:sz w:val="27"/>
      <w:szCs w:val="27"/>
      <w:shd w:val="clear" w:color="auto" w:fill="FFFFFF"/>
    </w:rPr>
  </w:style>
  <w:style w:type="character" w:customStyle="1" w:styleId="101">
    <w:name w:val="Основной текст (10)_"/>
    <w:rsid w:val="006663E0"/>
    <w:rPr>
      <w:sz w:val="22"/>
      <w:szCs w:val="22"/>
      <w:shd w:val="clear" w:color="auto" w:fill="FFFFFF"/>
    </w:rPr>
  </w:style>
  <w:style w:type="numbering" w:customStyle="1" w:styleId="WW8Num1">
    <w:name w:val="WW8Num1"/>
    <w:basedOn w:val="a2"/>
    <w:rsid w:val="006663E0"/>
    <w:pPr>
      <w:numPr>
        <w:numId w:val="1"/>
      </w:numPr>
    </w:pPr>
  </w:style>
  <w:style w:type="table" w:styleId="ab">
    <w:name w:val="Table Grid"/>
    <w:basedOn w:val="a1"/>
    <w:uiPriority w:val="39"/>
    <w:rsid w:val="004A6417"/>
    <w:pPr>
      <w:widowControl/>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247</Words>
  <Characters>1413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kosyanchuk</dc:creator>
  <cp:lastModifiedBy>121212</cp:lastModifiedBy>
  <cp:revision>7</cp:revision>
  <cp:lastPrinted>2017-11-13T13:11:00Z</cp:lastPrinted>
  <dcterms:created xsi:type="dcterms:W3CDTF">2017-05-30T12:01:00Z</dcterms:created>
  <dcterms:modified xsi:type="dcterms:W3CDTF">2017-11-13T13:12:00Z</dcterms:modified>
</cp:coreProperties>
</file>